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370" w:rsidRPr="00CF6370" w:rsidRDefault="00CF5B6C" w:rsidP="00CF63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CF6370" w:rsidRPr="00CF6370">
        <w:rPr>
          <w:rFonts w:ascii="Times New Roman" w:hAnsi="Times New Roman" w:cs="Times New Roman"/>
          <w:sz w:val="24"/>
          <w:szCs w:val="24"/>
        </w:rPr>
        <w:t>Министерство образования Республики Саха (Якутия)</w:t>
      </w:r>
    </w:p>
    <w:p w:rsidR="00CF6370" w:rsidRPr="00CF6370" w:rsidRDefault="00CF6370" w:rsidP="00CF6370">
      <w:pPr>
        <w:jc w:val="center"/>
        <w:rPr>
          <w:rFonts w:ascii="Times New Roman" w:hAnsi="Times New Roman" w:cs="Times New Roman"/>
          <w:sz w:val="24"/>
          <w:szCs w:val="24"/>
        </w:rPr>
      </w:pPr>
      <w:r w:rsidRPr="00CF6370">
        <w:rPr>
          <w:rFonts w:ascii="Times New Roman" w:hAnsi="Times New Roman" w:cs="Times New Roman"/>
          <w:sz w:val="24"/>
          <w:szCs w:val="24"/>
        </w:rPr>
        <w:t>МКУ «Муниципальный орган управления» МР «Сунтарский улус(район)»</w:t>
      </w:r>
    </w:p>
    <w:p w:rsidR="00CF6370" w:rsidRPr="00CF6370" w:rsidRDefault="00CF6370" w:rsidP="00CF6370">
      <w:pPr>
        <w:jc w:val="center"/>
        <w:rPr>
          <w:rFonts w:ascii="Times New Roman" w:hAnsi="Times New Roman" w:cs="Times New Roman"/>
          <w:sz w:val="24"/>
          <w:szCs w:val="24"/>
        </w:rPr>
      </w:pPr>
      <w:r w:rsidRPr="00CF6370">
        <w:rPr>
          <w:rFonts w:ascii="Times New Roman" w:hAnsi="Times New Roman" w:cs="Times New Roman"/>
          <w:sz w:val="24"/>
          <w:szCs w:val="24"/>
        </w:rPr>
        <w:t>МБОУ Шеинская СОШ-И им.М.Н.Анисимова.</w:t>
      </w:r>
    </w:p>
    <w:p w:rsidR="00CF6370" w:rsidRPr="00CF6370" w:rsidRDefault="00CF6370" w:rsidP="00CF6370">
      <w:pPr>
        <w:rPr>
          <w:rFonts w:ascii="Times New Roman" w:hAnsi="Times New Roman" w:cs="Times New Roman"/>
          <w:sz w:val="28"/>
          <w:szCs w:val="28"/>
        </w:rPr>
      </w:pPr>
    </w:p>
    <w:p w:rsidR="00CF6370" w:rsidRPr="00CF6370" w:rsidRDefault="00CF6370" w:rsidP="00CF637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F6370">
        <w:rPr>
          <w:rFonts w:ascii="Times New Roman" w:hAnsi="Times New Roman" w:cs="Times New Roman"/>
          <w:b/>
          <w:sz w:val="36"/>
          <w:szCs w:val="36"/>
        </w:rPr>
        <w:t>Рабочая прграмма</w:t>
      </w:r>
    </w:p>
    <w:p w:rsidR="00CF6370" w:rsidRPr="00CF6370" w:rsidRDefault="00CF6370" w:rsidP="00CF637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F6370">
        <w:rPr>
          <w:rFonts w:ascii="Times New Roman" w:hAnsi="Times New Roman" w:cs="Times New Roman"/>
          <w:b/>
          <w:sz w:val="36"/>
          <w:szCs w:val="36"/>
        </w:rPr>
        <w:t>по математике  2 класс</w:t>
      </w:r>
    </w:p>
    <w:p w:rsidR="00CF6370" w:rsidRDefault="00CF6370" w:rsidP="00CF6370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CF6370">
        <w:rPr>
          <w:rFonts w:ascii="Times New Roman" w:hAnsi="Times New Roman" w:cs="Times New Roman"/>
          <w:b/>
          <w:sz w:val="36"/>
          <w:szCs w:val="36"/>
        </w:rPr>
        <w:t>на 2017-2018 учебный год</w:t>
      </w:r>
    </w:p>
    <w:p w:rsidR="00CF6370" w:rsidRDefault="00CF6370" w:rsidP="00CF6370">
      <w:pPr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CF6370" w:rsidRPr="00CF6370" w:rsidRDefault="00CF6370" w:rsidP="00CF6370">
      <w:pPr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                 </w:t>
      </w:r>
      <w:r w:rsidRPr="00CF6370">
        <w:rPr>
          <w:rFonts w:ascii="Times New Roman" w:hAnsi="Times New Roman" w:cs="Times New Roman"/>
        </w:rPr>
        <w:t xml:space="preserve">Рассмотрено:                   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Pr="00CF6370">
        <w:rPr>
          <w:rFonts w:ascii="Times New Roman" w:hAnsi="Times New Roman" w:cs="Times New Roman"/>
        </w:rPr>
        <w:t xml:space="preserve">Согласовано: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CF6370">
        <w:rPr>
          <w:rFonts w:ascii="Times New Roman" w:hAnsi="Times New Roman" w:cs="Times New Roman"/>
        </w:rPr>
        <w:t xml:space="preserve"> Утверждено:</w:t>
      </w:r>
    </w:p>
    <w:p w:rsidR="00CF6370" w:rsidRPr="00CF6370" w:rsidRDefault="00CF6370" w:rsidP="00CF6370">
      <w:pPr>
        <w:rPr>
          <w:rFonts w:ascii="Times New Roman" w:hAnsi="Times New Roman" w:cs="Times New Roman"/>
        </w:rPr>
      </w:pPr>
      <w:r w:rsidRPr="00CF6370">
        <w:rPr>
          <w:rFonts w:ascii="Times New Roman" w:hAnsi="Times New Roman" w:cs="Times New Roman"/>
        </w:rPr>
        <w:t xml:space="preserve">                       на заседании МО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CF6370">
        <w:rPr>
          <w:rFonts w:ascii="Times New Roman" w:hAnsi="Times New Roman" w:cs="Times New Roman"/>
        </w:rPr>
        <w:t xml:space="preserve">  заместитель директора по УВР                                  директор МОУ</w:t>
      </w:r>
    </w:p>
    <w:p w:rsidR="00CF6370" w:rsidRPr="00CF6370" w:rsidRDefault="00CF6370" w:rsidP="00CF6370">
      <w:pPr>
        <w:rPr>
          <w:rFonts w:ascii="Times New Roman" w:hAnsi="Times New Roman" w:cs="Times New Roman"/>
        </w:rPr>
      </w:pPr>
      <w:r w:rsidRPr="00CF6370">
        <w:rPr>
          <w:rFonts w:ascii="Times New Roman" w:hAnsi="Times New Roman" w:cs="Times New Roman"/>
        </w:rPr>
        <w:t xml:space="preserve">                       Протокол №_      от «__»________2017г.        </w:t>
      </w:r>
      <w:r>
        <w:rPr>
          <w:rFonts w:ascii="Times New Roman" w:hAnsi="Times New Roman" w:cs="Times New Roman"/>
        </w:rPr>
        <w:t xml:space="preserve">                      </w:t>
      </w:r>
      <w:r w:rsidRPr="00CF6370">
        <w:rPr>
          <w:rFonts w:ascii="Times New Roman" w:hAnsi="Times New Roman" w:cs="Times New Roman"/>
        </w:rPr>
        <w:t>(Федорова С.И.)                                                              (Уаров В.В.)</w:t>
      </w:r>
    </w:p>
    <w:p w:rsidR="00CF6370" w:rsidRPr="00CF6370" w:rsidRDefault="00CF6370" w:rsidP="00CF6370">
      <w:pPr>
        <w:rPr>
          <w:rFonts w:ascii="Times New Roman" w:hAnsi="Times New Roman" w:cs="Times New Roman"/>
        </w:rPr>
      </w:pPr>
      <w:r w:rsidRPr="00CF6370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lang w:val="en-US"/>
        </w:rPr>
        <w:t xml:space="preserve">                   </w:t>
      </w:r>
      <w:r w:rsidRPr="00CF6370">
        <w:rPr>
          <w:rFonts w:ascii="Times New Roman" w:hAnsi="Times New Roman" w:cs="Times New Roman"/>
        </w:rPr>
        <w:t xml:space="preserve">  от «__»________2017г.             </w:t>
      </w:r>
      <w:r>
        <w:rPr>
          <w:rFonts w:ascii="Times New Roman" w:hAnsi="Times New Roman" w:cs="Times New Roman"/>
        </w:rPr>
        <w:t xml:space="preserve">                      </w:t>
      </w:r>
      <w:r w:rsidRPr="00CF6370">
        <w:rPr>
          <w:rFonts w:ascii="Times New Roman" w:hAnsi="Times New Roman" w:cs="Times New Roman"/>
        </w:rPr>
        <w:t xml:space="preserve"> Приказ №____  от  «__»_______2017г.                </w:t>
      </w:r>
    </w:p>
    <w:p w:rsidR="00CF6370" w:rsidRPr="00CF6370" w:rsidRDefault="00CF6370" w:rsidP="00CF6370">
      <w:pPr>
        <w:rPr>
          <w:rFonts w:ascii="Times New Roman" w:hAnsi="Times New Roman" w:cs="Times New Roman"/>
        </w:rPr>
      </w:pPr>
      <w:r w:rsidRPr="00CF6370">
        <w:rPr>
          <w:rFonts w:ascii="Times New Roman" w:hAnsi="Times New Roman" w:cs="Times New Roman"/>
        </w:rPr>
        <w:t xml:space="preserve">                       Рук. МО ______________    (Степанова Л.И.)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6370">
        <w:rPr>
          <w:rFonts w:ascii="Times New Roman" w:hAnsi="Times New Roman" w:cs="Times New Roman"/>
          <w:sz w:val="24"/>
          <w:szCs w:val="24"/>
        </w:rPr>
        <w:t>Предмет: Математика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6370">
        <w:rPr>
          <w:rFonts w:ascii="Times New Roman" w:hAnsi="Times New Roman" w:cs="Times New Roman"/>
          <w:sz w:val="24"/>
          <w:szCs w:val="24"/>
        </w:rPr>
        <w:t>Автор: Г.В.Дорофеев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6370">
        <w:rPr>
          <w:rFonts w:ascii="Times New Roman" w:hAnsi="Times New Roman" w:cs="Times New Roman"/>
          <w:sz w:val="24"/>
          <w:szCs w:val="24"/>
        </w:rPr>
        <w:t>Количество часов в неделю: 4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6370">
        <w:rPr>
          <w:rFonts w:ascii="Times New Roman" w:hAnsi="Times New Roman" w:cs="Times New Roman"/>
          <w:sz w:val="24"/>
          <w:szCs w:val="24"/>
        </w:rPr>
        <w:t>Количество часов по программе: 132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6370">
        <w:rPr>
          <w:rFonts w:ascii="Times New Roman" w:hAnsi="Times New Roman" w:cs="Times New Roman"/>
          <w:sz w:val="24"/>
          <w:szCs w:val="24"/>
        </w:rPr>
        <w:t>Составлено в соответствии с программным требованием, учебник «Математика» для 2 класса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6370">
        <w:rPr>
          <w:rFonts w:ascii="Times New Roman" w:hAnsi="Times New Roman" w:cs="Times New Roman"/>
          <w:sz w:val="24"/>
          <w:szCs w:val="24"/>
        </w:rPr>
        <w:t>Рекомендовано МО РФ.    Издательство: М., Просвещение 2015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6370">
        <w:rPr>
          <w:rFonts w:ascii="Times New Roman" w:hAnsi="Times New Roman" w:cs="Times New Roman"/>
          <w:sz w:val="24"/>
          <w:szCs w:val="24"/>
        </w:rPr>
        <w:t>Учитель: Степанова Л.И.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6370" w:rsidRDefault="00CF6370" w:rsidP="00CF637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F6370" w:rsidRPr="00CF6370" w:rsidRDefault="00CF6370" w:rsidP="00CF63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 xml:space="preserve">         В основе построения данного курса лежит методическая концепция, выражающая необходимость целенаправленной и систематической работы по формированию у младших школьников приёмов умственной деятельности: анализа и синтеза, сравнения, классификация аналогии и обобщения в процессе усвоения мат-го содержания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>Практическая реализация данной концепции находит выражение: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>1)  В логике построения содержания курса. Курс построен по тематическому принципу и сориентирован на усвоение системы понятий и общих способов действий;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>2)  В методическом подходе к формированию понятий и общих способов действий, в основе которого лежит установление соответствия между предметными, вербальными, схематическими и символическими моделями;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>3)  В системе учебных заданий, которая адекватна концепции курса, логике построения его содержания и нацелена на осознание школьниками учебных задач, на овладение способами их решения и на формирование у них умения контролировать и оценивать свои действия;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>4)  В методике обучения решению текстовых задач, которая сориентирована на формирование у учащихся обобщенных умений: читать задачу, выделять условие и вопрос, известные и неизвестные величины, устанавливать взаимосвязь между ними и на этой основе выбирать те арифметические действия, выполнение которых позволяет ответить на вопрос задачи;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>5)  В методике формирования представлений о геометрических фигурах, адекватной концепции курса, в которой выполнение геометрических заданий требует  активного использования приёмов умственной деятельности;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>6)  В построении уроков математики, на которых реализуется геометрическое построение курса, система учебных заданий, адекватная его концепции, и создаются условия для активного включения всех учащихся в познавательную деятельность.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 xml:space="preserve">            Основными средствами организации деятельности учащихся являются учебник по математике для 2 класса, авторы Г. В. Дорофеев, Т. Н. Миракова, изд-во «Просвещение» Москва, 2011 год; тетради на печатной основе для 2 класса, ч.1,2, авторы Г. В. Дорофеев, Т. Н. Миракова, , изд-во «Просвещение» Москва, 2011 год., а также методические рекомендации для учителя к учебнику математики для 2 класса.</w:t>
      </w:r>
    </w:p>
    <w:p w:rsidR="00CF6370" w:rsidRPr="00CF6370" w:rsidRDefault="00CF6370" w:rsidP="00CF63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lastRenderedPageBreak/>
        <w:t>ПЛАНИРУЕМЫЕ РЕЗУЛЬТАТЫ ОСВОЕНИЯ ПРЕДМЕТА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 xml:space="preserve">            В соответствии с ФГОС НОО требования к результатам освоения основной образовательной программы начального образования ранжированы по трем группам: личностные, предметные и метапредметные результаты. 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>При изучении курса математики 2 класса предоставляется возможность достижения учащимися следующих личностных результатов: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>1.формирование чувств гордости за свою Родину, российский народ и историю России.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>2.Формирование целостного, социально ориентированного взгляда на мир в его органическом единстве и разнообразии природы, общества и культуры.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>3.Мотивация учебной деятельности и формирование личностного смысла учения.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>4.Развитие эстетических представлений.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>5.Морально-этическая ориентация: воспитание доброжелательности и эмоционально- нравственной отзывчивости, понимание чувств  других людей и сопереживания им.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>6.Развитие навыков сотрудничества со взрослыми и сверстниками в разных социальных ситуациях, умений не создавать конфликтов и находить выходы из спорных ситуаций.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>При изучении курса математики 2 класса достигаются следующие метапредметные результаты: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>1.Способность принимать и сохранять цели и задачи учебной деятельности, поиск средств ее осуществления.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>2.Способность решать проблемы творческого и поискового характера.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>3.Умение планировать, контролировать и оценивать учебные действия в соответствии с поставленной задачей и условиями ее реализации; умение определять наиболее эффективные способы достижения результата.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>4.Использование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>5.Использование различных способов поиска, сбора, обработки, анализа, организации, передачи и интерпретации информации в соответствии с коммуникативными задачами и технологиями учебного предмета математики.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>6.Умение выполнять логические действия сравнения, синтеза, обобщения,установление причинно-следственных связей, построения рассуждений.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>7.Формирование навыков смыслового чтения текстов различных стилей и жанров в соответствии с целями и задачами, осознанного построения речевого высказывания.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lastRenderedPageBreak/>
        <w:t>8.Умения слушать собеседника и вести диалог; готовность признавать возможность существования различных точек зрения, умения излагать свое мнение и аргументировать свою точку зрения.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>9.Умение работать в материальной и информационной среде начального общего образования.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>При изучении данного курса достигаются следующие предметные результаты.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>1.Усвоение начальных математических знаний для описания и объяснения окружающих предметов, явлений, а также оценки их кол-ных и пространственных отношений.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>2.Формирование основ логического и алгоритмического мышления, пространственного воображения и математической речи, измерения, пересчета, прикидки и оценки, выполнения алгоритмов.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>3.Умение выполнять устно и письменно арифметические действия с числами и числовыми выражениями, решать тестовые задачи; распознавать и изображать геометрические фигуры, работать с таблицами, схемами, графиками, цепочками.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>4.Формирование первоначальных представлений о компьютерной грамотности.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>5.Формирование умения применять начальные математические знания для решения учебно-познавательных и учебно-практических задач.</w:t>
      </w:r>
    </w:p>
    <w:p w:rsidR="00CF6370" w:rsidRPr="00CF6370" w:rsidRDefault="00CF6370" w:rsidP="00CF63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>СОДЕРЖАНИЕ УЧЕБНОГО ПРЕДМЕТА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>Сложение и вычитание в пределах 100: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>Дополнение двузначного числа до круглых десятков. Вычитание из круглых десятков однозначных чисел. Сложение и вычитание однозначных чисел с переходом через разряд. Таблица сложения и соответствующие случаи вычитания (состав чисел от11 до 20). Сочетательное свойство сложения. Скобки. Устное сложение и вычитание чисел в пределах 100 с переходом через разряд.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>Текстовые задачи: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>Структура текстовой задачи (условие и вопрос). Текстовые задачи, при решении которых используются смысл действий сложения и вычитания, понятия «увеличить на, уменьшить на», разностное сравнение.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>Геометрический материал:   Понятие числового луча, отличие луча от отрезка.Угол (прямой, тупой, острый). Прямоугольник, квадрат. Многоугольник. Окружность и круг.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>Числа от 1 до 20. Число 0: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lastRenderedPageBreak/>
        <w:t>Смысл умножения и деления. Раскрытие связи умножения с уже изученным действием- сложением. Название компонентов и результата умножения. Умножение на 0 и 1. Переместительное свойство умножения. Понятие «увеличить в». Таблица умножения. Единицы времени (час, минута, секунда).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>Содержание  материала полностью соответствует обязательному минимуму содержания основных образовательных программ.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>Перечень обязательных лабораторных, практических, контрольных и других видов работ: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>Контрольные  работы: входная, текущие и тематические:, итоговые (1, 2, 3 учебные четверти и в конце года)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>Числа от 1 до 100. Нумерация. Устное сложение и вычитание в пределах 100. Буквенные выражения. Уравнения.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>Письменные приемы сложения и вычитания в пределах 100.  Сложение и вычитание в пределах 100. Решение составных задач.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>Решение задач на умножение и деление.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>Табличное умножение и деление на 2 и на 3.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>Практические работы: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>Единицы длины. Построение отрезков заданной длины.  Монеты (набор и размен). Сумма и разность отрезков.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>Единицы времени, определение времени по часам с точностью до часа, с точностью до минуты.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>Прямой угол, получение модели прямого угла; построение прямого угла и прямоугольника на клетчатой бумаге.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CF6370" w:rsidRDefault="00CF6370" w:rsidP="00CF6370">
      <w:pPr>
        <w:spacing w:after="0"/>
        <w:ind w:left="880"/>
        <w:rPr>
          <w:rFonts w:ascii="Times New Roman" w:hAnsi="Times New Roman" w:cs="Times New Roman"/>
          <w:sz w:val="28"/>
          <w:szCs w:val="28"/>
          <w:lang w:val="en-US"/>
        </w:rPr>
      </w:pPr>
      <w:r w:rsidRPr="00CF6370">
        <w:rPr>
          <w:rFonts w:ascii="Times New Roman" w:hAnsi="Times New Roman" w:cs="Times New Roman"/>
          <w:sz w:val="28"/>
          <w:szCs w:val="28"/>
        </w:rPr>
        <w:t>№</w:t>
      </w:r>
      <w:r w:rsidRPr="00CF6370">
        <w:rPr>
          <w:rFonts w:ascii="Times New Roman" w:hAnsi="Times New Roman" w:cs="Times New Roman"/>
          <w:sz w:val="28"/>
          <w:szCs w:val="28"/>
        </w:rPr>
        <w:tab/>
        <w:t>Тема занятий</w:t>
      </w:r>
      <w:r w:rsidRPr="00CF6370">
        <w:rPr>
          <w:rFonts w:ascii="Times New Roman" w:hAnsi="Times New Roman" w:cs="Times New Roman"/>
          <w:sz w:val="28"/>
          <w:szCs w:val="28"/>
        </w:rPr>
        <w:tab/>
        <w:t xml:space="preserve">Кол-во часов     </w:t>
      </w:r>
    </w:p>
    <w:p w:rsidR="00CF6370" w:rsidRPr="00CF6370" w:rsidRDefault="00CF6370" w:rsidP="00CF6370">
      <w:pPr>
        <w:spacing w:after="0"/>
        <w:ind w:left="88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CF6370" w:rsidRPr="00CF6370" w:rsidRDefault="00CF6370" w:rsidP="00CF6370">
      <w:pPr>
        <w:spacing w:after="0"/>
        <w:ind w:left="88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>1</w:t>
      </w:r>
      <w:r w:rsidRPr="00CF6370">
        <w:rPr>
          <w:rFonts w:ascii="Times New Roman" w:hAnsi="Times New Roman" w:cs="Times New Roman"/>
          <w:sz w:val="28"/>
          <w:szCs w:val="28"/>
        </w:rPr>
        <w:tab/>
        <w:t>Сложение и вычитание</w:t>
      </w:r>
      <w:r w:rsidRPr="00CF6370">
        <w:rPr>
          <w:rFonts w:ascii="Times New Roman" w:hAnsi="Times New Roman" w:cs="Times New Roman"/>
          <w:sz w:val="28"/>
          <w:szCs w:val="28"/>
        </w:rPr>
        <w:tab/>
        <w:t>3</w:t>
      </w:r>
    </w:p>
    <w:p w:rsidR="00CF6370" w:rsidRPr="00CF6370" w:rsidRDefault="00CF6370" w:rsidP="00CF6370">
      <w:pPr>
        <w:spacing w:after="0"/>
        <w:ind w:left="88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>2</w:t>
      </w:r>
      <w:r w:rsidRPr="00CF6370">
        <w:rPr>
          <w:rFonts w:ascii="Times New Roman" w:hAnsi="Times New Roman" w:cs="Times New Roman"/>
          <w:sz w:val="28"/>
          <w:szCs w:val="28"/>
        </w:rPr>
        <w:tab/>
        <w:t xml:space="preserve">Числа от 11 до 20 </w:t>
      </w:r>
      <w:r w:rsidRPr="00CF6370">
        <w:rPr>
          <w:rFonts w:ascii="Times New Roman" w:hAnsi="Times New Roman" w:cs="Times New Roman"/>
          <w:sz w:val="28"/>
          <w:szCs w:val="28"/>
        </w:rPr>
        <w:tab/>
      </w:r>
      <w:r w:rsidRPr="00CF6370">
        <w:rPr>
          <w:rFonts w:ascii="Times New Roman" w:hAnsi="Times New Roman" w:cs="Times New Roman"/>
          <w:sz w:val="28"/>
          <w:szCs w:val="28"/>
        </w:rPr>
        <w:tab/>
        <w:t>11</w:t>
      </w:r>
    </w:p>
    <w:p w:rsidR="00CF6370" w:rsidRPr="00CF6370" w:rsidRDefault="00CF6370" w:rsidP="00CF6370">
      <w:pPr>
        <w:spacing w:after="0"/>
        <w:ind w:left="88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>3</w:t>
      </w:r>
      <w:r w:rsidRPr="00CF6370">
        <w:rPr>
          <w:rFonts w:ascii="Times New Roman" w:hAnsi="Times New Roman" w:cs="Times New Roman"/>
          <w:sz w:val="28"/>
          <w:szCs w:val="28"/>
        </w:rPr>
        <w:tab/>
        <w:t>Умножение и деление (продолжение)</w:t>
      </w:r>
      <w:r w:rsidRPr="00CF6370">
        <w:rPr>
          <w:rFonts w:ascii="Times New Roman" w:hAnsi="Times New Roman" w:cs="Times New Roman"/>
          <w:sz w:val="28"/>
          <w:szCs w:val="28"/>
        </w:rPr>
        <w:tab/>
        <w:t>22</w:t>
      </w:r>
    </w:p>
    <w:p w:rsidR="00CF6370" w:rsidRPr="00CF6370" w:rsidRDefault="00CF6370" w:rsidP="00CF6370">
      <w:pPr>
        <w:spacing w:after="0"/>
        <w:ind w:left="88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>4</w:t>
      </w:r>
      <w:r w:rsidRPr="00CF6370">
        <w:rPr>
          <w:rFonts w:ascii="Times New Roman" w:hAnsi="Times New Roman" w:cs="Times New Roman"/>
          <w:sz w:val="28"/>
          <w:szCs w:val="28"/>
        </w:rPr>
        <w:tab/>
        <w:t>Умножение и деление (продолжение)</w:t>
      </w:r>
      <w:r w:rsidRPr="00CF6370">
        <w:rPr>
          <w:rFonts w:ascii="Times New Roman" w:hAnsi="Times New Roman" w:cs="Times New Roman"/>
          <w:sz w:val="28"/>
          <w:szCs w:val="28"/>
        </w:rPr>
        <w:tab/>
        <w:t>4</w:t>
      </w:r>
    </w:p>
    <w:p w:rsidR="00CF6370" w:rsidRPr="00CF6370" w:rsidRDefault="00CF6370" w:rsidP="00CF6370">
      <w:pPr>
        <w:spacing w:after="0"/>
        <w:ind w:left="88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>5</w:t>
      </w:r>
      <w:r w:rsidRPr="00CF6370">
        <w:rPr>
          <w:rFonts w:ascii="Times New Roman" w:hAnsi="Times New Roman" w:cs="Times New Roman"/>
          <w:sz w:val="28"/>
          <w:szCs w:val="28"/>
        </w:rPr>
        <w:tab/>
        <w:t xml:space="preserve">Деление </w:t>
      </w:r>
      <w:r w:rsidRPr="00CF6370">
        <w:rPr>
          <w:rFonts w:ascii="Times New Roman" w:hAnsi="Times New Roman" w:cs="Times New Roman"/>
          <w:sz w:val="28"/>
          <w:szCs w:val="28"/>
        </w:rPr>
        <w:tab/>
      </w:r>
      <w:r w:rsidRPr="00CF6370">
        <w:rPr>
          <w:rFonts w:ascii="Times New Roman" w:hAnsi="Times New Roman" w:cs="Times New Roman"/>
          <w:sz w:val="28"/>
          <w:szCs w:val="28"/>
        </w:rPr>
        <w:tab/>
        <w:t>21</w:t>
      </w:r>
    </w:p>
    <w:p w:rsidR="00CF6370" w:rsidRPr="00CF6370" w:rsidRDefault="00CF6370" w:rsidP="00CF6370">
      <w:pPr>
        <w:spacing w:after="0"/>
        <w:ind w:left="88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>6</w:t>
      </w:r>
      <w:r w:rsidRPr="00CF6370">
        <w:rPr>
          <w:rFonts w:ascii="Times New Roman" w:hAnsi="Times New Roman" w:cs="Times New Roman"/>
          <w:sz w:val="28"/>
          <w:szCs w:val="28"/>
        </w:rPr>
        <w:tab/>
        <w:t>Числа от 0 до 100. Нумерация</w:t>
      </w:r>
      <w:r w:rsidRPr="00CF6370">
        <w:rPr>
          <w:rFonts w:ascii="Times New Roman" w:hAnsi="Times New Roman" w:cs="Times New Roman"/>
          <w:sz w:val="28"/>
          <w:szCs w:val="28"/>
        </w:rPr>
        <w:tab/>
        <w:t>21</w:t>
      </w:r>
    </w:p>
    <w:p w:rsidR="00CF6370" w:rsidRPr="00CF6370" w:rsidRDefault="00CF6370" w:rsidP="00CF6370">
      <w:pPr>
        <w:spacing w:after="0"/>
        <w:ind w:left="88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>7</w:t>
      </w:r>
      <w:r w:rsidRPr="00CF6370">
        <w:rPr>
          <w:rFonts w:ascii="Times New Roman" w:hAnsi="Times New Roman" w:cs="Times New Roman"/>
          <w:sz w:val="28"/>
          <w:szCs w:val="28"/>
        </w:rPr>
        <w:tab/>
        <w:t>Сложение и вычитание</w:t>
      </w:r>
      <w:r w:rsidRPr="00CF6370">
        <w:rPr>
          <w:rFonts w:ascii="Times New Roman" w:hAnsi="Times New Roman" w:cs="Times New Roman"/>
          <w:sz w:val="28"/>
          <w:szCs w:val="28"/>
        </w:rPr>
        <w:tab/>
        <w:t>22</w:t>
      </w:r>
    </w:p>
    <w:p w:rsidR="00CF6370" w:rsidRPr="00CF6370" w:rsidRDefault="00CF6370" w:rsidP="00CF6370">
      <w:pPr>
        <w:spacing w:after="0"/>
        <w:ind w:left="88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>8</w:t>
      </w:r>
      <w:r w:rsidRPr="00CF6370">
        <w:rPr>
          <w:rFonts w:ascii="Times New Roman" w:hAnsi="Times New Roman" w:cs="Times New Roman"/>
          <w:sz w:val="28"/>
          <w:szCs w:val="28"/>
        </w:rPr>
        <w:tab/>
        <w:t>Сложение и вычитание (продолжение)</w:t>
      </w:r>
      <w:r w:rsidRPr="00CF6370">
        <w:rPr>
          <w:rFonts w:ascii="Times New Roman" w:hAnsi="Times New Roman" w:cs="Times New Roman"/>
          <w:sz w:val="28"/>
          <w:szCs w:val="28"/>
        </w:rPr>
        <w:tab/>
        <w:t>16</w:t>
      </w:r>
    </w:p>
    <w:p w:rsidR="00CF6370" w:rsidRPr="00CF6370" w:rsidRDefault="00CF6370" w:rsidP="00CF6370">
      <w:pPr>
        <w:spacing w:after="0"/>
        <w:ind w:left="88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>9</w:t>
      </w:r>
      <w:r w:rsidRPr="00CF6370">
        <w:rPr>
          <w:rFonts w:ascii="Times New Roman" w:hAnsi="Times New Roman" w:cs="Times New Roman"/>
          <w:sz w:val="28"/>
          <w:szCs w:val="28"/>
        </w:rPr>
        <w:tab/>
        <w:t xml:space="preserve">Умножение и деление  </w:t>
      </w:r>
      <w:r w:rsidRPr="00CF6370">
        <w:rPr>
          <w:rFonts w:ascii="Times New Roman" w:hAnsi="Times New Roman" w:cs="Times New Roman"/>
          <w:sz w:val="28"/>
          <w:szCs w:val="28"/>
        </w:rPr>
        <w:tab/>
        <w:t>10</w:t>
      </w:r>
    </w:p>
    <w:p w:rsidR="00CF6370" w:rsidRPr="00CF6370" w:rsidRDefault="00CF6370" w:rsidP="00CF6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F5B6C" w:rsidRDefault="00CF6370" w:rsidP="00CF63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37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F6370">
        <w:rPr>
          <w:rFonts w:ascii="Times New Roman" w:hAnsi="Times New Roman" w:cs="Times New Roman"/>
          <w:sz w:val="28"/>
          <w:szCs w:val="28"/>
        </w:rPr>
        <w:t xml:space="preserve"> Итого за год:</w:t>
      </w:r>
      <w:r w:rsidRPr="00CF6370">
        <w:rPr>
          <w:rFonts w:ascii="Times New Roman" w:hAnsi="Times New Roman" w:cs="Times New Roman"/>
          <w:sz w:val="28"/>
          <w:szCs w:val="28"/>
        </w:rPr>
        <w:tab/>
        <w:t xml:space="preserve">    132</w:t>
      </w:r>
      <w:r w:rsidR="00CF5B6C">
        <w:rPr>
          <w:rFonts w:ascii="Times New Roman" w:hAnsi="Times New Roman" w:cs="Times New Roman"/>
          <w:sz w:val="28"/>
          <w:szCs w:val="28"/>
        </w:rPr>
        <w:t xml:space="preserve"> часа</w:t>
      </w:r>
    </w:p>
    <w:p w:rsidR="00CF5B6C" w:rsidRDefault="00CF5B6C" w:rsidP="00CF63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5B6C" w:rsidRDefault="00CF5B6C" w:rsidP="00CF63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5B6C" w:rsidRDefault="00CF5B6C" w:rsidP="00CF63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5B6C" w:rsidRDefault="00CF5B6C" w:rsidP="00CF63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5B6C" w:rsidRDefault="00CF5B6C" w:rsidP="00CF63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5B6C" w:rsidRDefault="00CF5B6C" w:rsidP="00CF63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5B6C" w:rsidRDefault="00CF5B6C" w:rsidP="00CF63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5B6C" w:rsidRDefault="00CF5B6C" w:rsidP="00CF63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5B6C" w:rsidRDefault="00CF5B6C" w:rsidP="00CF63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5B6C" w:rsidRDefault="00CF5B6C" w:rsidP="00CF63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5B6C" w:rsidRDefault="00CF5B6C" w:rsidP="00CF63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5B6C" w:rsidRDefault="00CF5B6C" w:rsidP="00CF63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4175" w:rsidRPr="00CF5B6C" w:rsidRDefault="00CF5B6C" w:rsidP="00CF63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B4175" w:rsidRPr="00CF5B6C" w:rsidSect="00566782">
      <w:pgSz w:w="16838" w:h="11906" w:orient="landscape"/>
      <w:pgMar w:top="85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F6370"/>
    <w:rsid w:val="000B0F15"/>
    <w:rsid w:val="002119DF"/>
    <w:rsid w:val="004B4175"/>
    <w:rsid w:val="004D26D8"/>
    <w:rsid w:val="004F1B9F"/>
    <w:rsid w:val="004F38F5"/>
    <w:rsid w:val="00566782"/>
    <w:rsid w:val="00644355"/>
    <w:rsid w:val="0074057F"/>
    <w:rsid w:val="0082794E"/>
    <w:rsid w:val="008F16F9"/>
    <w:rsid w:val="00A13D43"/>
    <w:rsid w:val="00B5286A"/>
    <w:rsid w:val="00C326FD"/>
    <w:rsid w:val="00CF5B6C"/>
    <w:rsid w:val="00CF6370"/>
    <w:rsid w:val="00D12987"/>
    <w:rsid w:val="00D40039"/>
    <w:rsid w:val="00DD143B"/>
    <w:rsid w:val="00E05A96"/>
    <w:rsid w:val="00F91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175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1415</Words>
  <Characters>8069</Characters>
  <Application>Microsoft Office Word</Application>
  <DocSecurity>0</DocSecurity>
  <Lines>67</Lines>
  <Paragraphs>18</Paragraphs>
  <ScaleCrop>false</ScaleCrop>
  <Company>Microsoft</Company>
  <LinksUpToDate>false</LinksUpToDate>
  <CharactersWithSpaces>9466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ДНС</cp:lastModifiedBy>
  <cp:revision>2</cp:revision>
  <dcterms:created xsi:type="dcterms:W3CDTF">2017-10-05T12:23:00Z</dcterms:created>
  <dcterms:modified xsi:type="dcterms:W3CDTF">2017-10-05T12:23:00Z</dcterms:modified>
</cp:coreProperties>
</file>