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CB" w:rsidRPr="00E86B92" w:rsidRDefault="009705CB" w:rsidP="009705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05CB" w:rsidRPr="00E86B92" w:rsidRDefault="009705CB" w:rsidP="009705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6B92">
        <w:rPr>
          <w:rFonts w:ascii="Times New Roman" w:eastAsia="Calibri" w:hAnsi="Times New Roman" w:cs="Times New Roman"/>
          <w:sz w:val="24"/>
          <w:szCs w:val="24"/>
        </w:rPr>
        <w:t>Министерство образования Республики Саха (Якутия)</w:t>
      </w:r>
    </w:p>
    <w:p w:rsidR="009705CB" w:rsidRPr="00E86B92" w:rsidRDefault="009705CB" w:rsidP="009705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6B92">
        <w:rPr>
          <w:rFonts w:ascii="Times New Roman" w:eastAsia="Calibri" w:hAnsi="Times New Roman" w:cs="Times New Roman"/>
          <w:sz w:val="24"/>
          <w:szCs w:val="24"/>
        </w:rPr>
        <w:t>Муниципальное казенное учреждение «Муниципальный орган управления образования»</w:t>
      </w:r>
    </w:p>
    <w:p w:rsidR="009705CB" w:rsidRPr="00E86B92" w:rsidRDefault="009705CB" w:rsidP="009705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6B92">
        <w:rPr>
          <w:rFonts w:ascii="Times New Roman" w:eastAsia="Calibri" w:hAnsi="Times New Roman" w:cs="Times New Roman"/>
          <w:sz w:val="24"/>
          <w:szCs w:val="24"/>
        </w:rPr>
        <w:t>администрации муниципального района «</w:t>
      </w:r>
      <w:proofErr w:type="spellStart"/>
      <w:r w:rsidRPr="00E86B92">
        <w:rPr>
          <w:rFonts w:ascii="Times New Roman" w:eastAsia="Calibri" w:hAnsi="Times New Roman" w:cs="Times New Roman"/>
          <w:sz w:val="24"/>
          <w:szCs w:val="24"/>
        </w:rPr>
        <w:t>Сунтарский</w:t>
      </w:r>
      <w:proofErr w:type="spellEnd"/>
      <w:r w:rsidRPr="00E86B92">
        <w:rPr>
          <w:rFonts w:ascii="Times New Roman" w:eastAsia="Calibri" w:hAnsi="Times New Roman" w:cs="Times New Roman"/>
          <w:sz w:val="24"/>
          <w:szCs w:val="24"/>
        </w:rPr>
        <w:t xml:space="preserve"> улус (район)»</w:t>
      </w:r>
    </w:p>
    <w:p w:rsidR="009705CB" w:rsidRPr="00E86B92" w:rsidRDefault="009705CB" w:rsidP="009705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6B92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705CB" w:rsidRPr="00E86B92" w:rsidRDefault="009705CB" w:rsidP="009705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6B92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E86B92">
        <w:rPr>
          <w:rFonts w:ascii="Times New Roman" w:eastAsia="Calibri" w:hAnsi="Times New Roman" w:cs="Times New Roman"/>
          <w:sz w:val="24"/>
          <w:szCs w:val="24"/>
        </w:rPr>
        <w:t>Шеинскаясредняя-общеобразовательная</w:t>
      </w:r>
      <w:proofErr w:type="spellEnd"/>
      <w:r w:rsidRPr="00E86B92">
        <w:rPr>
          <w:rFonts w:ascii="Times New Roman" w:eastAsia="Calibri" w:hAnsi="Times New Roman" w:cs="Times New Roman"/>
          <w:sz w:val="24"/>
          <w:szCs w:val="24"/>
        </w:rPr>
        <w:t xml:space="preserve"> школа-интернат </w:t>
      </w:r>
      <w:proofErr w:type="spellStart"/>
      <w:r w:rsidRPr="00E86B92">
        <w:rPr>
          <w:rFonts w:ascii="Times New Roman" w:eastAsia="Calibri" w:hAnsi="Times New Roman" w:cs="Times New Roman"/>
          <w:sz w:val="24"/>
          <w:szCs w:val="24"/>
        </w:rPr>
        <w:t>им.М.Н.Анисимова</w:t>
      </w:r>
      <w:proofErr w:type="spellEnd"/>
      <w:r w:rsidRPr="00E86B9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705CB" w:rsidRPr="00E86B92" w:rsidRDefault="009705CB" w:rsidP="009705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05CB" w:rsidRPr="00E86B92" w:rsidRDefault="009705CB" w:rsidP="009705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05CB" w:rsidRPr="00E86B92" w:rsidRDefault="009705CB" w:rsidP="009705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6B9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B85EC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86B92">
        <w:rPr>
          <w:rFonts w:ascii="Times New Roman" w:eastAsia="Calibri" w:hAnsi="Times New Roman" w:cs="Times New Roman"/>
          <w:sz w:val="24"/>
          <w:szCs w:val="24"/>
        </w:rPr>
        <w:t xml:space="preserve"> Рассмотрено:                                                                       Согласовано:                                                                                Утверждено:</w:t>
      </w:r>
    </w:p>
    <w:p w:rsidR="009705CB" w:rsidRPr="00E86B92" w:rsidRDefault="009705CB" w:rsidP="009705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6B9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85EC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E86B92">
        <w:rPr>
          <w:rFonts w:ascii="Times New Roman" w:eastAsia="Calibri" w:hAnsi="Times New Roman" w:cs="Times New Roman"/>
          <w:sz w:val="24"/>
          <w:szCs w:val="24"/>
        </w:rPr>
        <w:t xml:space="preserve">На заседании МО г/ц.________                         </w:t>
      </w:r>
      <w:r w:rsidR="00B85EC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8701A">
        <w:rPr>
          <w:rFonts w:ascii="Times New Roman" w:eastAsia="Calibri" w:hAnsi="Times New Roman" w:cs="Times New Roman"/>
          <w:sz w:val="24"/>
          <w:szCs w:val="24"/>
        </w:rPr>
        <w:t xml:space="preserve">             от «__»________2017</w:t>
      </w:r>
      <w:r w:rsidR="00B85EC4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E86B9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="00B85EC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8701A">
        <w:rPr>
          <w:rFonts w:ascii="Times New Roman" w:eastAsia="Calibri" w:hAnsi="Times New Roman" w:cs="Times New Roman"/>
          <w:sz w:val="24"/>
          <w:szCs w:val="24"/>
        </w:rPr>
        <w:t xml:space="preserve">             от «__»________2017</w:t>
      </w:r>
      <w:r w:rsidR="00B85EC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9705CB" w:rsidRPr="00E86B92" w:rsidRDefault="00B85EC4" w:rsidP="009705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B8701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="00B8701A">
        <w:rPr>
          <w:rFonts w:ascii="Times New Roman" w:eastAsia="Calibri" w:hAnsi="Times New Roman" w:cs="Times New Roman"/>
          <w:sz w:val="24"/>
          <w:szCs w:val="24"/>
        </w:rPr>
        <w:t>Прот.№____от</w:t>
      </w:r>
      <w:proofErr w:type="spellEnd"/>
      <w:r w:rsidR="00B8701A">
        <w:rPr>
          <w:rFonts w:ascii="Times New Roman" w:eastAsia="Calibri" w:hAnsi="Times New Roman" w:cs="Times New Roman"/>
          <w:sz w:val="24"/>
          <w:szCs w:val="24"/>
        </w:rPr>
        <w:t xml:space="preserve"> «___»______2017</w:t>
      </w:r>
      <w:r w:rsidR="009705CB" w:rsidRPr="00E86B92">
        <w:rPr>
          <w:rFonts w:ascii="Times New Roman" w:eastAsia="Calibri" w:hAnsi="Times New Roman" w:cs="Times New Roman"/>
          <w:sz w:val="24"/>
          <w:szCs w:val="24"/>
        </w:rPr>
        <w:t xml:space="preserve">г.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Зам. директора по УВР:</w:t>
      </w:r>
      <w:r w:rsidR="009705CB" w:rsidRPr="00E86B92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Директор «ШСОШ-и»:</w:t>
      </w:r>
    </w:p>
    <w:p w:rsidR="009705CB" w:rsidRPr="00E86B92" w:rsidRDefault="00B85EC4" w:rsidP="00B85E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Рук-ль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МО:</w:t>
      </w:r>
    </w:p>
    <w:p w:rsidR="009705CB" w:rsidRPr="00E86B92" w:rsidRDefault="00B8701A" w:rsidP="00B85E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Ефимова М.Н</w:t>
      </w:r>
      <w:r w:rsidR="00B85EC4">
        <w:rPr>
          <w:rFonts w:ascii="Times New Roman" w:eastAsia="Calibri" w:hAnsi="Times New Roman" w:cs="Times New Roman"/>
          <w:sz w:val="24"/>
          <w:szCs w:val="24"/>
        </w:rPr>
        <w:t xml:space="preserve">.____________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Федорова С.И</w:t>
      </w:r>
      <w:r w:rsidR="00B85EC4">
        <w:rPr>
          <w:rFonts w:ascii="Times New Roman" w:eastAsia="Calibri" w:hAnsi="Times New Roman" w:cs="Times New Roman"/>
          <w:sz w:val="24"/>
          <w:szCs w:val="24"/>
        </w:rPr>
        <w:t xml:space="preserve">._________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815A6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proofErr w:type="spellStart"/>
      <w:r w:rsidR="005815A6">
        <w:rPr>
          <w:rFonts w:ascii="Times New Roman" w:eastAsia="Calibri" w:hAnsi="Times New Roman" w:cs="Times New Roman"/>
          <w:sz w:val="24"/>
          <w:szCs w:val="24"/>
        </w:rPr>
        <w:t>Уаров</w:t>
      </w:r>
      <w:proofErr w:type="spellEnd"/>
      <w:r w:rsidR="005815A6">
        <w:rPr>
          <w:rFonts w:ascii="Times New Roman" w:eastAsia="Calibri" w:hAnsi="Times New Roman" w:cs="Times New Roman"/>
          <w:sz w:val="24"/>
          <w:szCs w:val="24"/>
        </w:rPr>
        <w:t xml:space="preserve"> В.В.</w:t>
      </w:r>
      <w:r w:rsidR="00B85EC4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9705CB" w:rsidRPr="00E86B92" w:rsidRDefault="009705CB" w:rsidP="009705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5CB" w:rsidRPr="00E86B92" w:rsidRDefault="009705CB" w:rsidP="009705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5CB" w:rsidRPr="00E86B92" w:rsidRDefault="009705CB" w:rsidP="009705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15A6" w:rsidRDefault="005815A6" w:rsidP="0097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05CB" w:rsidRPr="00E86B92" w:rsidRDefault="005815A6" w:rsidP="0097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9705CB" w:rsidRPr="00E86B92" w:rsidRDefault="009705CB" w:rsidP="0097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технологии</w:t>
      </w:r>
    </w:p>
    <w:p w:rsidR="009705CB" w:rsidRPr="00E86B92" w:rsidRDefault="009705CB" w:rsidP="009705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05CB" w:rsidRPr="00E86B92" w:rsidRDefault="009705CB" w:rsidP="009705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05CB" w:rsidRPr="00E86B92" w:rsidRDefault="009705CB" w:rsidP="009705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класс:    10</w:t>
      </w:r>
    </w:p>
    <w:p w:rsidR="009705CB" w:rsidRPr="00E86B92" w:rsidRDefault="009705CB" w:rsidP="009705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6B92">
        <w:rPr>
          <w:rFonts w:ascii="Times New Roman" w:eastAsia="Calibri" w:hAnsi="Times New Roman" w:cs="Times New Roman"/>
          <w:b/>
          <w:sz w:val="24"/>
          <w:szCs w:val="24"/>
        </w:rPr>
        <w:t xml:space="preserve">     учитель: Петрова Мария Анатольевна</w:t>
      </w:r>
    </w:p>
    <w:p w:rsidR="009705CB" w:rsidRPr="00E86B92" w:rsidRDefault="009705CB" w:rsidP="009705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количество часов: 1</w:t>
      </w:r>
      <w:r w:rsidRPr="00E86B92">
        <w:rPr>
          <w:rFonts w:ascii="Times New Roman" w:eastAsia="Calibri" w:hAnsi="Times New Roman" w:cs="Times New Roman"/>
          <w:b/>
          <w:sz w:val="24"/>
          <w:szCs w:val="24"/>
        </w:rPr>
        <w:t>ч</w:t>
      </w:r>
      <w:proofErr w:type="gramStart"/>
      <w:r w:rsidRPr="00E86B92">
        <w:rPr>
          <w:rFonts w:ascii="Times New Roman" w:eastAsia="Calibri" w:hAnsi="Times New Roman" w:cs="Times New Roman"/>
          <w:b/>
          <w:sz w:val="24"/>
          <w:szCs w:val="24"/>
        </w:rPr>
        <w:t>.в</w:t>
      </w:r>
      <w:proofErr w:type="gramEnd"/>
      <w:r w:rsidRPr="00E86B92">
        <w:rPr>
          <w:rFonts w:ascii="Times New Roman" w:eastAsia="Calibri" w:hAnsi="Times New Roman" w:cs="Times New Roman"/>
          <w:b/>
          <w:sz w:val="24"/>
          <w:szCs w:val="24"/>
        </w:rPr>
        <w:t xml:space="preserve"> неделю,</w:t>
      </w:r>
      <w:r w:rsidR="00B85EC4">
        <w:rPr>
          <w:rFonts w:ascii="Times New Roman" w:eastAsia="Calibri" w:hAnsi="Times New Roman" w:cs="Times New Roman"/>
          <w:b/>
          <w:sz w:val="24"/>
          <w:szCs w:val="24"/>
        </w:rPr>
        <w:t xml:space="preserve"> 33</w:t>
      </w:r>
      <w:r w:rsidRPr="00E86B92">
        <w:rPr>
          <w:rFonts w:ascii="Times New Roman" w:eastAsia="Calibri" w:hAnsi="Times New Roman" w:cs="Times New Roman"/>
          <w:b/>
          <w:sz w:val="24"/>
          <w:szCs w:val="24"/>
        </w:rPr>
        <w:t>ч. за год</w:t>
      </w:r>
    </w:p>
    <w:p w:rsidR="009705CB" w:rsidRPr="00E86B92" w:rsidRDefault="009705CB" w:rsidP="0097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05CB" w:rsidRPr="00E86B92" w:rsidRDefault="009705CB" w:rsidP="0097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05CB" w:rsidRPr="00E86B92" w:rsidRDefault="009705CB" w:rsidP="0097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05CB" w:rsidRPr="00E86B92" w:rsidRDefault="009705CB" w:rsidP="0097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05CB" w:rsidRPr="00E86B92" w:rsidRDefault="009705CB" w:rsidP="0097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05CB" w:rsidRPr="00E86B92" w:rsidRDefault="009705CB" w:rsidP="0097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05CB" w:rsidRPr="00E86B92" w:rsidRDefault="009705CB" w:rsidP="0097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05CB" w:rsidRPr="00E86B92" w:rsidRDefault="009705CB" w:rsidP="0097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05CB" w:rsidRPr="00E86B92" w:rsidRDefault="009705CB" w:rsidP="0097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05CB" w:rsidRPr="00E86B92" w:rsidRDefault="009705CB" w:rsidP="0097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05CB" w:rsidRPr="00E86B92" w:rsidRDefault="00B8701A" w:rsidP="00970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2017-2018</w:t>
      </w:r>
      <w:r w:rsidR="009705CB" w:rsidRPr="00E86B92">
        <w:rPr>
          <w:rFonts w:ascii="Times New Roman" w:eastAsia="Calibri" w:hAnsi="Times New Roman" w:cs="Times New Roman"/>
          <w:b/>
          <w:sz w:val="24"/>
          <w:szCs w:val="24"/>
        </w:rPr>
        <w:t xml:space="preserve"> уч.</w:t>
      </w:r>
      <w:r w:rsidR="00B85E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705CB" w:rsidRPr="00E86B92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p w:rsidR="009705CB" w:rsidRDefault="009705CB" w:rsidP="00970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CB" w:rsidRDefault="009705CB" w:rsidP="00970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CB" w:rsidRDefault="009705CB" w:rsidP="00970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CB" w:rsidRDefault="009705CB" w:rsidP="00970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113" w:rsidRPr="00BD2C4C" w:rsidRDefault="004E3113" w:rsidP="004E3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C4C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календарно – тематическому плану </w:t>
      </w:r>
    </w:p>
    <w:p w:rsidR="009705CB" w:rsidRPr="00BD2C4C" w:rsidRDefault="004E3113" w:rsidP="004E3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C4C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4E3113" w:rsidRDefault="004E3113" w:rsidP="00F5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113" w:rsidRDefault="003B3429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E3113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разработана применительно к учебной «Программе профессиональной подготовки  учащихся 10 – 11 классов по профессии «портной». </w:t>
      </w:r>
    </w:p>
    <w:p w:rsidR="004E3113" w:rsidRDefault="003B3429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E3113" w:rsidRPr="003B3429">
        <w:rPr>
          <w:rFonts w:ascii="Times New Roman" w:hAnsi="Times New Roman" w:cs="Times New Roman"/>
          <w:b/>
          <w:sz w:val="24"/>
          <w:szCs w:val="24"/>
        </w:rPr>
        <w:t>Главной целью школьного образования</w:t>
      </w:r>
      <w:r w:rsidR="004E3113">
        <w:rPr>
          <w:rFonts w:ascii="Times New Roman" w:hAnsi="Times New Roman" w:cs="Times New Roman"/>
          <w:sz w:val="24"/>
          <w:szCs w:val="24"/>
        </w:rPr>
        <w:t xml:space="preserve"> является развитие ребенка как компетентной личности путем включения его в различные виды ч</w:t>
      </w:r>
      <w:r w:rsidR="004E3113">
        <w:rPr>
          <w:rFonts w:ascii="Times New Roman" w:hAnsi="Times New Roman" w:cs="Times New Roman"/>
          <w:sz w:val="24"/>
          <w:szCs w:val="24"/>
        </w:rPr>
        <w:t>е</w:t>
      </w:r>
      <w:r w:rsidR="004E3113">
        <w:rPr>
          <w:rFonts w:ascii="Times New Roman" w:hAnsi="Times New Roman" w:cs="Times New Roman"/>
          <w:sz w:val="24"/>
          <w:szCs w:val="24"/>
        </w:rPr>
        <w:t>ловеческой деятельности: учеба, познания, коммуникация, профессионально – трудовой выбор, личностное саморазвитие, ценностные ориентации,</w:t>
      </w:r>
      <w:r>
        <w:rPr>
          <w:rFonts w:ascii="Times New Roman" w:hAnsi="Times New Roman" w:cs="Times New Roman"/>
          <w:sz w:val="24"/>
          <w:szCs w:val="24"/>
        </w:rPr>
        <w:t xml:space="preserve"> поиск смыслов жизнедеятельности. С этих позиций обучение рассматривается как процесс овладения не только определенной суммой знаний и си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темой соответствующих умений и навыков, но и как процесс овладения компетенциями. Это определило </w:t>
      </w:r>
      <w:r w:rsidRPr="003B3429"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B3429">
        <w:rPr>
          <w:rFonts w:ascii="Times New Roman" w:hAnsi="Times New Roman" w:cs="Times New Roman"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sz w:val="24"/>
          <w:szCs w:val="24"/>
        </w:rPr>
        <w:t>по курсу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начальной профе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сиональной подготовки по профессии «портной»:</w:t>
      </w:r>
    </w:p>
    <w:p w:rsidR="003B3429" w:rsidRDefault="003B3429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освоение знаний об отраслевом делении современного производства, ведущих отраслях производства в регионе; распространенных видах работ на региональном рынке труда; о планировании профессиональной карьеры и путях приобретения профессии;</w:t>
      </w:r>
    </w:p>
    <w:p w:rsidR="003B3429" w:rsidRDefault="003B3429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0102C5">
        <w:rPr>
          <w:rFonts w:ascii="Times New Roman" w:hAnsi="Times New Roman" w:cs="Times New Roman"/>
          <w:sz w:val="24"/>
          <w:szCs w:val="24"/>
        </w:rPr>
        <w:t>овладение умениями применять методы индивидуальной, коллективной и творческой деятельности при разработке и создании продуктов труда; соотносить свои намерения и качества личности с требованиями, предъявляемыми к специалисту соответствующей профессией;</w:t>
      </w:r>
    </w:p>
    <w:p w:rsidR="000102C5" w:rsidRDefault="000102C5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развитие способности к самостоятельному поиску и решению практических задач в сфере технологической деятельности; навыков активного поведения на рынке труда и образовательных услуг;</w:t>
      </w:r>
    </w:p>
    <w:p w:rsidR="000102C5" w:rsidRDefault="000102C5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воспитание ответственного отношения, инициативности и творческого подхода к трудовой деятельности; культуре поведения на рынке труда и образовательных услуг;</w:t>
      </w:r>
    </w:p>
    <w:p w:rsidR="000102C5" w:rsidRDefault="000102C5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подготовка к продолжению обучения в системе непрерывного профессионального образования.</w:t>
      </w:r>
    </w:p>
    <w:p w:rsidR="000102C5" w:rsidRDefault="00775459" w:rsidP="00F50B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требований государственного образовательного стандарта 2004 г. в содержании календарно – тематического планирования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полагается реализовать актуальные в настоящее время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личностно – ориентированный,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подходы, которые опр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деляют </w:t>
      </w:r>
      <w:r w:rsidRPr="00775459">
        <w:rPr>
          <w:rFonts w:ascii="Times New Roman" w:hAnsi="Times New Roman" w:cs="Times New Roman"/>
          <w:b/>
          <w:sz w:val="24"/>
          <w:szCs w:val="24"/>
        </w:rPr>
        <w:t>задачи обучения:</w:t>
      </w:r>
      <w:proofErr w:type="gramEnd"/>
    </w:p>
    <w:p w:rsidR="00775459" w:rsidRDefault="00775459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приобретение знаний о технике и технологиях в современном обществе, о тенденциях их развития, о рациональных приемах ручной и маши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ной обработки конструкционных материалов, о дизайне и его роли в создании товаров и услуг, о защите прав и потребителей;</w:t>
      </w:r>
    </w:p>
    <w:p w:rsidR="00775459" w:rsidRDefault="00775459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186D03">
        <w:rPr>
          <w:rFonts w:ascii="Times New Roman" w:hAnsi="Times New Roman" w:cs="Times New Roman"/>
          <w:sz w:val="24"/>
          <w:szCs w:val="24"/>
        </w:rPr>
        <w:t>овладение способами деятельностей в организации трудового процесса, подготовке и оснащении рабочего места, обеспечении безопасности труда, в способах изготовления одежды и организации массового производства, в составлении технологических схем и технологических карт изг</w:t>
      </w:r>
      <w:r w:rsidR="00186D03">
        <w:rPr>
          <w:rFonts w:ascii="Times New Roman" w:hAnsi="Times New Roman" w:cs="Times New Roman"/>
          <w:sz w:val="24"/>
          <w:szCs w:val="24"/>
        </w:rPr>
        <w:t>о</w:t>
      </w:r>
      <w:r w:rsidR="00186D03">
        <w:rPr>
          <w:rFonts w:ascii="Times New Roman" w:hAnsi="Times New Roman" w:cs="Times New Roman"/>
          <w:sz w:val="24"/>
          <w:szCs w:val="24"/>
        </w:rPr>
        <w:t>товления швейных изделий, в формировании профессиональных планов и в выборе профессии;</w:t>
      </w:r>
    </w:p>
    <w:p w:rsidR="00186D03" w:rsidRDefault="00186D03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8A3FF1">
        <w:rPr>
          <w:rFonts w:ascii="Times New Roman" w:hAnsi="Times New Roman" w:cs="Times New Roman"/>
          <w:sz w:val="24"/>
          <w:szCs w:val="24"/>
        </w:rPr>
        <w:t>освоение учебно – исследовательских, информационно – коммуникативной, социально – трудовой, эмоционально – ценностной компетенций.</w:t>
      </w:r>
    </w:p>
    <w:p w:rsidR="008A3FF1" w:rsidRDefault="008A3FF1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FF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Pr="008A3FF1">
        <w:rPr>
          <w:rFonts w:ascii="Times New Roman" w:hAnsi="Times New Roman" w:cs="Times New Roman"/>
          <w:b/>
          <w:sz w:val="24"/>
          <w:szCs w:val="24"/>
        </w:rPr>
        <w:t>Компетентностный</w:t>
      </w:r>
      <w:proofErr w:type="spellEnd"/>
      <w:r w:rsidRPr="008A3FF1">
        <w:rPr>
          <w:rFonts w:ascii="Times New Roman" w:hAnsi="Times New Roman" w:cs="Times New Roman"/>
          <w:b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FF1">
        <w:rPr>
          <w:rFonts w:ascii="Times New Roman" w:hAnsi="Times New Roman" w:cs="Times New Roman"/>
          <w:sz w:val="24"/>
          <w:szCs w:val="24"/>
        </w:rPr>
        <w:t>определяет</w:t>
      </w:r>
      <w:r>
        <w:rPr>
          <w:rFonts w:ascii="Times New Roman" w:hAnsi="Times New Roman" w:cs="Times New Roman"/>
          <w:sz w:val="24"/>
          <w:szCs w:val="24"/>
        </w:rPr>
        <w:t xml:space="preserve"> следующие особенности предъявления содержания образования: оно представлено в виде тематич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ских блоков, обеспечивающих формирование компетенций. Здесь представлены дидактические единицы, обеспечивающие совершенствование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выков профессиональной подготовки по профессии «портной». В блоках «Машиноведение», «Материаловедение», «Конструирование и моделир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вание» - дидактические единицы, которые содержат сведения по теории разработки и создания швейных изделий. Это содержание обучения являе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B71AED">
        <w:rPr>
          <w:rFonts w:ascii="Times New Roman" w:hAnsi="Times New Roman" w:cs="Times New Roman"/>
          <w:sz w:val="24"/>
          <w:szCs w:val="24"/>
        </w:rPr>
        <w:t xml:space="preserve"> базой для развития социально – трудовой компетенции учащихся.</w:t>
      </w:r>
    </w:p>
    <w:p w:rsidR="00B71AED" w:rsidRDefault="00B71AED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Таким образом, рабочая программа обеспечивает взаимосвязанное развитие и совершенствование ключевых,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компетенций.</w:t>
      </w:r>
    </w:p>
    <w:p w:rsidR="00B71AED" w:rsidRDefault="00B71AED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Принципы отбора содержания связаны с преемственностью целей образования на различных ступенях и уровня обучения, логикой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E818C2" w:rsidRDefault="00E818C2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Профессиональная подготовка по профессии «портной» включает подготовку учащихся к осознанному выбору путей продолжения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и будущей профессиональной деятельности вне школы.</w:t>
      </w:r>
    </w:p>
    <w:p w:rsidR="00E818C2" w:rsidRDefault="00E818C2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Согласно действующему в общеобразовательном учреждении учебному плану и с учетом направленности классов рабочая программа предп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лагает профессиональное обучение в объеме 130 часов, а также производственную практику в объеме 40 часов в 10 и 11 классах. Для професси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нальной подготовки используются часы, отведенные на образовательную область «Технология», и часы из вариативной части Базисного учебного плана общеобразовательной школы (приказ Министерства образования РФ № 322 от 09.02.1998 г.).</w:t>
      </w:r>
    </w:p>
    <w:p w:rsidR="00E818C2" w:rsidRDefault="00E818C2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основании примерных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РФ, содержащих требования к минимальному объему содержания</w:t>
      </w:r>
      <w:r w:rsidR="00842814">
        <w:rPr>
          <w:rFonts w:ascii="Times New Roman" w:hAnsi="Times New Roman" w:cs="Times New Roman"/>
          <w:sz w:val="24"/>
          <w:szCs w:val="24"/>
        </w:rPr>
        <w:t xml:space="preserve"> образования по технол</w:t>
      </w:r>
      <w:r w:rsidR="00842814">
        <w:rPr>
          <w:rFonts w:ascii="Times New Roman" w:hAnsi="Times New Roman" w:cs="Times New Roman"/>
          <w:sz w:val="24"/>
          <w:szCs w:val="24"/>
        </w:rPr>
        <w:t>о</w:t>
      </w:r>
      <w:r w:rsidR="00842814">
        <w:rPr>
          <w:rFonts w:ascii="Times New Roman" w:hAnsi="Times New Roman" w:cs="Times New Roman"/>
          <w:sz w:val="24"/>
          <w:szCs w:val="24"/>
        </w:rPr>
        <w:t>гии, и с учетом направленности классов реализуется программа профильного уровня в 10 – 11классах.</w:t>
      </w:r>
    </w:p>
    <w:p w:rsidR="00842814" w:rsidRDefault="00842814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 учетом уровневой специфики классов выстроена система учебных занятий, спроектированы цели, задачи, ожидаемые результаты обучения, что представлено в схематической форме ниже.</w:t>
      </w:r>
    </w:p>
    <w:p w:rsidR="00842814" w:rsidRDefault="00842814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Дидактическая модель обучения и педагогические средства отражают модернизацию основ учебного процесса, их переориентацию на дост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жение конкретных результатов в виде сформированных умений и навыков учащихся, обобщенных способов деятельности. Формирование целос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ных представлений о профессии портного будет осуществляться в ходе творческой деятельности учащихся на основе личностного осмысления оп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та известных конструкторов, модельеров и изобретателей швейной индустрии. Особое внимание уделяется познавательной активности учащихся,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методики:</w:t>
      </w:r>
    </w:p>
    <w:p w:rsidR="00842814" w:rsidRDefault="00842814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</w:t>
      </w:r>
      <w:r w:rsidR="000C14B5">
        <w:rPr>
          <w:rFonts w:ascii="Times New Roman" w:hAnsi="Times New Roman" w:cs="Times New Roman"/>
          <w:sz w:val="24"/>
          <w:szCs w:val="24"/>
        </w:rPr>
        <w:t>;</w:t>
      </w:r>
    </w:p>
    <w:p w:rsidR="000C14B5" w:rsidRDefault="000C14B5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интегрированных уроков;</w:t>
      </w:r>
    </w:p>
    <w:p w:rsidR="000C14B5" w:rsidRDefault="000C14B5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внеклассных интегрированных мероприятий;</w:t>
      </w:r>
    </w:p>
    <w:p w:rsidR="000C14B5" w:rsidRDefault="000C14B5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проектной деятельности по ключевым темам курса.</w:t>
      </w:r>
    </w:p>
    <w:p w:rsidR="000C14B5" w:rsidRDefault="000C14B5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ступени основной школы задачи учебных занятий (в схеме – планируемый результат) определены как закрепление умений разделять проце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сы на этапы, звенья, выделять характерные причинно – 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женным основаниям, критериям. Принципиальное значение в рамках курса приобретает умение различать факты, мнения, доказательства, гипотезы, аксиомы.</w:t>
      </w:r>
    </w:p>
    <w:p w:rsidR="000C14B5" w:rsidRDefault="000C14B5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выполнении творческих работ формируется умение определять адекватные способы решения учебной задачи алгоритмов, комбинировать известные алгоритмы</w:t>
      </w:r>
      <w:r w:rsidR="006757B4">
        <w:rPr>
          <w:rFonts w:ascii="Times New Roman" w:hAnsi="Times New Roman" w:cs="Times New Roman"/>
          <w:sz w:val="24"/>
          <w:szCs w:val="24"/>
        </w:rPr>
        <w:t xml:space="preserve"> деятельности в ситуациях, не предполагающих стандартного применения одного из них, мотивированно от образца деятельн</w:t>
      </w:r>
      <w:r w:rsidR="006757B4">
        <w:rPr>
          <w:rFonts w:ascii="Times New Roman" w:hAnsi="Times New Roman" w:cs="Times New Roman"/>
          <w:sz w:val="24"/>
          <w:szCs w:val="24"/>
        </w:rPr>
        <w:t>о</w:t>
      </w:r>
      <w:r w:rsidR="006757B4">
        <w:rPr>
          <w:rFonts w:ascii="Times New Roman" w:hAnsi="Times New Roman" w:cs="Times New Roman"/>
          <w:sz w:val="24"/>
          <w:szCs w:val="24"/>
        </w:rPr>
        <w:t>сти, искать оригинальные решения.</w:t>
      </w:r>
    </w:p>
    <w:p w:rsidR="006757B4" w:rsidRDefault="006757B4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Проектная деятельность учащихся – это совместная учебно – познавательная, творческая или игровая деятельность, имеющая общую цель,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гласованные методы, способы деятельности, направленная на достижение общего результата. Непременным условием проектной деятельности явл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ется наличие заранее</w:t>
      </w:r>
      <w:r w:rsidR="000F1FD1">
        <w:rPr>
          <w:rFonts w:ascii="Times New Roman" w:hAnsi="Times New Roman" w:cs="Times New Roman"/>
          <w:sz w:val="24"/>
          <w:szCs w:val="24"/>
        </w:rPr>
        <w:t xml:space="preserve"> выработанных представлений о конечном продукте деятельности,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</w:t>
      </w:r>
      <w:r w:rsidR="000F1FD1">
        <w:rPr>
          <w:rFonts w:ascii="Times New Roman" w:hAnsi="Times New Roman" w:cs="Times New Roman"/>
          <w:sz w:val="24"/>
          <w:szCs w:val="24"/>
        </w:rPr>
        <w:t>а</w:t>
      </w:r>
      <w:r w:rsidR="000F1FD1">
        <w:rPr>
          <w:rFonts w:ascii="Times New Roman" w:hAnsi="Times New Roman" w:cs="Times New Roman"/>
          <w:sz w:val="24"/>
          <w:szCs w:val="24"/>
        </w:rPr>
        <w:t>ция</w:t>
      </w:r>
      <w:r w:rsidR="00A0503B">
        <w:rPr>
          <w:rFonts w:ascii="Times New Roman" w:hAnsi="Times New Roman" w:cs="Times New Roman"/>
          <w:sz w:val="24"/>
          <w:szCs w:val="24"/>
        </w:rPr>
        <w:t xml:space="preserve"> деятельности по реализации проекта), комплексная реализация проекта, включая его осмысление и рефлексию результатов деятельности.</w:t>
      </w:r>
    </w:p>
    <w:p w:rsidR="00A0503B" w:rsidRDefault="00A0503B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Спецификой учебной проектно – исследовательской деятельности является ее направленность на развитие личности и на получение объективно нового исследовательского результата. Цель учебно – исследовательской деятельности – приобретение учащимися познавательно – исследовател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lastRenderedPageBreak/>
        <w:t>ской компетентности, проявляющейся в овладении универсальными способами освоения действительности, в развитии способности к исследов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тельскому мышлению, в активизации личностной позиции учащегося в образовательном процессе.</w:t>
      </w:r>
    </w:p>
    <w:p w:rsidR="00A0503B" w:rsidRDefault="00A0503B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54115">
        <w:rPr>
          <w:rFonts w:ascii="Times New Roman" w:hAnsi="Times New Roman" w:cs="Times New Roman"/>
          <w:sz w:val="24"/>
          <w:szCs w:val="24"/>
        </w:rPr>
        <w:t>При начальной профессиональной подготовке по профессии «портной» в стар</w:t>
      </w:r>
      <w:r w:rsidR="004F69AB">
        <w:rPr>
          <w:rFonts w:ascii="Times New Roman" w:hAnsi="Times New Roman" w:cs="Times New Roman"/>
          <w:sz w:val="24"/>
          <w:szCs w:val="24"/>
        </w:rPr>
        <w:t xml:space="preserve">шей школе осуществляется в переход от методики поурочного планирования к модульной системе организации учебного процесса. </w:t>
      </w:r>
      <w:proofErr w:type="gramStart"/>
      <w:r w:rsidR="004F69AB">
        <w:rPr>
          <w:rFonts w:ascii="Times New Roman" w:hAnsi="Times New Roman" w:cs="Times New Roman"/>
          <w:sz w:val="24"/>
          <w:szCs w:val="24"/>
        </w:rPr>
        <w:t>Модульный принцип позволяет не только укрупнить смысловые блоки соде</w:t>
      </w:r>
      <w:r w:rsidR="004F69AB">
        <w:rPr>
          <w:rFonts w:ascii="Times New Roman" w:hAnsi="Times New Roman" w:cs="Times New Roman"/>
          <w:sz w:val="24"/>
          <w:szCs w:val="24"/>
        </w:rPr>
        <w:t>р</w:t>
      </w:r>
      <w:r w:rsidR="004F69AB">
        <w:rPr>
          <w:rFonts w:ascii="Times New Roman" w:hAnsi="Times New Roman" w:cs="Times New Roman"/>
          <w:sz w:val="24"/>
          <w:szCs w:val="24"/>
        </w:rPr>
        <w:t>жания, но и преодолеть традиционную логику изучения технологического материала – от единичного к общему и всеобщему, от фактов к процессам и закономерностям.</w:t>
      </w:r>
      <w:proofErr w:type="gramEnd"/>
      <w:r w:rsidR="004F69AB">
        <w:rPr>
          <w:rFonts w:ascii="Times New Roman" w:hAnsi="Times New Roman" w:cs="Times New Roman"/>
          <w:sz w:val="24"/>
          <w:szCs w:val="24"/>
        </w:rPr>
        <w:t xml:space="preserve"> В условиях модульного подхода возможна совершенно иная схема изучения технологических процессов «всеобщее – общее – единичное».</w:t>
      </w:r>
    </w:p>
    <w:p w:rsidR="004F69AB" w:rsidRDefault="004F69AB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Основой целеполагания является обновление требований к уровню подготовки выпускников в системе начального профессионального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вания, что отражает важнейшую особенность педагогической концепции государственного стандарта – переход от суммы «предметных результатов»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интегративным результатам. Такие результаты представляют собой обобщенные способы деятельности, которые отражают сп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цифику не отдельных предметов, а ступеней общего образования. </w:t>
      </w:r>
      <w:r w:rsidR="00BC4446">
        <w:rPr>
          <w:rFonts w:ascii="Times New Roman" w:hAnsi="Times New Roman" w:cs="Times New Roman"/>
          <w:sz w:val="24"/>
          <w:szCs w:val="24"/>
        </w:rPr>
        <w:t xml:space="preserve">В государственном стандарте они зафиксированы как </w:t>
      </w:r>
      <w:r w:rsidR="00BC4446" w:rsidRPr="00BC4446">
        <w:rPr>
          <w:rFonts w:ascii="Times New Roman" w:hAnsi="Times New Roman" w:cs="Times New Roman"/>
          <w:b/>
          <w:sz w:val="24"/>
          <w:szCs w:val="24"/>
        </w:rPr>
        <w:t>общие учебные умения, навыки и способы человеческой деятельности,</w:t>
      </w:r>
      <w:r w:rsidR="00BC4446">
        <w:rPr>
          <w:rFonts w:ascii="Times New Roman" w:hAnsi="Times New Roman" w:cs="Times New Roman"/>
          <w:sz w:val="24"/>
          <w:szCs w:val="24"/>
        </w:rPr>
        <w:t xml:space="preserve"> что предполагает повышенное внимание к развитию </w:t>
      </w:r>
      <w:proofErr w:type="spellStart"/>
      <w:r w:rsidR="00BC444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BC4446">
        <w:rPr>
          <w:rFonts w:ascii="Times New Roman" w:hAnsi="Times New Roman" w:cs="Times New Roman"/>
          <w:sz w:val="24"/>
          <w:szCs w:val="24"/>
        </w:rPr>
        <w:t xml:space="preserve"> связей курса начальной пр</w:t>
      </w:r>
      <w:r w:rsidR="00BC4446">
        <w:rPr>
          <w:rFonts w:ascii="Times New Roman" w:hAnsi="Times New Roman" w:cs="Times New Roman"/>
          <w:sz w:val="24"/>
          <w:szCs w:val="24"/>
        </w:rPr>
        <w:t>о</w:t>
      </w:r>
      <w:r w:rsidR="00BC4446">
        <w:rPr>
          <w:rFonts w:ascii="Times New Roman" w:hAnsi="Times New Roman" w:cs="Times New Roman"/>
          <w:sz w:val="24"/>
          <w:szCs w:val="24"/>
        </w:rPr>
        <w:t>фессиональной подготовки по профессии «портной».</w:t>
      </w:r>
    </w:p>
    <w:p w:rsidR="00BC4446" w:rsidRDefault="00BC4446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Реализация календарно – тематического плана обеспечивает освоение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и компетенций в рамках </w:t>
      </w:r>
      <w:r w:rsidRPr="00BC4446">
        <w:rPr>
          <w:rFonts w:ascii="Times New Roman" w:hAnsi="Times New Roman" w:cs="Times New Roman"/>
          <w:b/>
          <w:sz w:val="24"/>
          <w:szCs w:val="24"/>
        </w:rPr>
        <w:t>информационно – комм</w:t>
      </w:r>
      <w:r w:rsidRPr="00BC4446">
        <w:rPr>
          <w:rFonts w:ascii="Times New Roman" w:hAnsi="Times New Roman" w:cs="Times New Roman"/>
          <w:b/>
          <w:sz w:val="24"/>
          <w:szCs w:val="24"/>
        </w:rPr>
        <w:t>у</w:t>
      </w:r>
      <w:r w:rsidRPr="00BC4446">
        <w:rPr>
          <w:rFonts w:ascii="Times New Roman" w:hAnsi="Times New Roman" w:cs="Times New Roman"/>
          <w:b/>
          <w:sz w:val="24"/>
          <w:szCs w:val="24"/>
        </w:rPr>
        <w:t>никативной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способностей передавать содержание текста в сжатом или развернутом виде в соответствии с целью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ного задания, составлять план, тезисы, конспект. Для решения познавательных и коммуникативных задач учащимся предлагается использовать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личные источники информации, включая энциклопедии, словари, интернет-ресурсы и другие базы данных, в </w:t>
      </w:r>
      <w:r w:rsidRPr="00BC4446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коммуникативной зад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чей, сферой и ситуацией общения осознанно выбирать выразительные средства языка и знаковые системы.</w:t>
      </w:r>
    </w:p>
    <w:p w:rsidR="00BC4446" w:rsidRDefault="00BC4446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4A97">
        <w:rPr>
          <w:rFonts w:ascii="Times New Roman" w:hAnsi="Times New Roman" w:cs="Times New Roman"/>
          <w:sz w:val="24"/>
          <w:szCs w:val="24"/>
        </w:rPr>
        <w:t xml:space="preserve">Акцентированное внимание к продуктивным формам учебной деятельности предполагает ситуацию </w:t>
      </w:r>
      <w:r w:rsidR="007A4A97" w:rsidRPr="007A4A97">
        <w:rPr>
          <w:rFonts w:ascii="Times New Roman" w:hAnsi="Times New Roman" w:cs="Times New Roman"/>
          <w:b/>
          <w:sz w:val="24"/>
          <w:szCs w:val="24"/>
        </w:rPr>
        <w:t>информационной компетентности уч</w:t>
      </w:r>
      <w:r w:rsidR="007A4A97" w:rsidRPr="007A4A97">
        <w:rPr>
          <w:rFonts w:ascii="Times New Roman" w:hAnsi="Times New Roman" w:cs="Times New Roman"/>
          <w:b/>
          <w:sz w:val="24"/>
          <w:szCs w:val="24"/>
        </w:rPr>
        <w:t>а</w:t>
      </w:r>
      <w:r w:rsidR="007A4A97" w:rsidRPr="007A4A97">
        <w:rPr>
          <w:rFonts w:ascii="Times New Roman" w:hAnsi="Times New Roman" w:cs="Times New Roman"/>
          <w:b/>
          <w:sz w:val="24"/>
          <w:szCs w:val="24"/>
        </w:rPr>
        <w:t>щихся:</w:t>
      </w:r>
      <w:r w:rsidR="007A4A97">
        <w:rPr>
          <w:rFonts w:ascii="Times New Roman" w:hAnsi="Times New Roman" w:cs="Times New Roman"/>
          <w:sz w:val="24"/>
          <w:szCs w:val="24"/>
        </w:rPr>
        <w:t xml:space="preserve"> формирование простейших навыков работы с источниками, материалами. При профильном изучении формируются и умения, связанные с основами анализа. Важнейшее значение имеет овладение учащимися </w:t>
      </w:r>
      <w:r w:rsidR="007A4A97" w:rsidRPr="007A4A97">
        <w:rPr>
          <w:rFonts w:ascii="Times New Roman" w:hAnsi="Times New Roman" w:cs="Times New Roman"/>
          <w:b/>
          <w:sz w:val="24"/>
          <w:szCs w:val="24"/>
        </w:rPr>
        <w:t>коммуникативной компетенцией:</w:t>
      </w:r>
      <w:r w:rsidR="007A4A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A97">
        <w:rPr>
          <w:rFonts w:ascii="Times New Roman" w:hAnsi="Times New Roman" w:cs="Times New Roman"/>
          <w:sz w:val="24"/>
          <w:szCs w:val="24"/>
        </w:rPr>
        <w:t>формулировать собственную позицию по обсуждаемым вопросам, используя для аргументации научные сведения, участвовать в дискуссиях по технологическим проблемам и др.</w:t>
      </w:r>
    </w:p>
    <w:p w:rsidR="007A4A97" w:rsidRDefault="007A4A97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Большую значимость на этой ступени образования сохраняет </w:t>
      </w:r>
      <w:r w:rsidRPr="007A4A97">
        <w:rPr>
          <w:rFonts w:ascii="Times New Roman" w:hAnsi="Times New Roman" w:cs="Times New Roman"/>
          <w:b/>
          <w:sz w:val="24"/>
          <w:szCs w:val="24"/>
        </w:rPr>
        <w:t>информационно – коммуникативная деятельность учащихся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рамках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рой развиваются умения и навыки поиска нужной информации из источников, созданных в различных знаковых системах, перевода информации</w:t>
      </w:r>
      <w:r w:rsidR="00281D51">
        <w:rPr>
          <w:rFonts w:ascii="Times New Roman" w:hAnsi="Times New Roman" w:cs="Times New Roman"/>
          <w:sz w:val="24"/>
          <w:szCs w:val="24"/>
        </w:rPr>
        <w:t xml:space="preserve"> из одной знаковой системы в другую, выбора знаковых систем адекватно познавательной и коммуникативной ситуации, отделения основной информ</w:t>
      </w:r>
      <w:r w:rsidR="00281D51">
        <w:rPr>
          <w:rFonts w:ascii="Times New Roman" w:hAnsi="Times New Roman" w:cs="Times New Roman"/>
          <w:sz w:val="24"/>
          <w:szCs w:val="24"/>
        </w:rPr>
        <w:t>а</w:t>
      </w:r>
      <w:r w:rsidR="00281D51">
        <w:rPr>
          <w:rFonts w:ascii="Times New Roman" w:hAnsi="Times New Roman" w:cs="Times New Roman"/>
          <w:sz w:val="24"/>
          <w:szCs w:val="24"/>
        </w:rPr>
        <w:t>ции от второстепенной, критического оценивания достоверности полученной информации, передачи содержания информации адекватно поставле</w:t>
      </w:r>
      <w:r w:rsidR="00281D51">
        <w:rPr>
          <w:rFonts w:ascii="Times New Roman" w:hAnsi="Times New Roman" w:cs="Times New Roman"/>
          <w:sz w:val="24"/>
          <w:szCs w:val="24"/>
        </w:rPr>
        <w:t>н</w:t>
      </w:r>
      <w:r w:rsidR="00281D51">
        <w:rPr>
          <w:rFonts w:ascii="Times New Roman" w:hAnsi="Times New Roman" w:cs="Times New Roman"/>
          <w:sz w:val="24"/>
          <w:szCs w:val="24"/>
        </w:rPr>
        <w:t>ной цели</w:t>
      </w:r>
      <w:proofErr w:type="gramEnd"/>
      <w:r w:rsidR="00281D51">
        <w:rPr>
          <w:rFonts w:ascii="Times New Roman" w:hAnsi="Times New Roman" w:cs="Times New Roman"/>
          <w:sz w:val="24"/>
          <w:szCs w:val="24"/>
        </w:rPr>
        <w:t>. Учащиеся должны уметь развернуто обосновывать суждения, давать определения, приводить доказательства, объяснять изученные пол</w:t>
      </w:r>
      <w:r w:rsidR="00281D51">
        <w:rPr>
          <w:rFonts w:ascii="Times New Roman" w:hAnsi="Times New Roman" w:cs="Times New Roman"/>
          <w:sz w:val="24"/>
          <w:szCs w:val="24"/>
        </w:rPr>
        <w:t>о</w:t>
      </w:r>
      <w:r w:rsidR="00281D51">
        <w:rPr>
          <w:rFonts w:ascii="Times New Roman" w:hAnsi="Times New Roman" w:cs="Times New Roman"/>
          <w:sz w:val="24"/>
          <w:szCs w:val="24"/>
        </w:rPr>
        <w:t>жения на самостоятельно подобранных конкретных примерах, владеть основными видами публичных выступлений, следовать этическим нормам и правилам ведения диалога, диспута. Предполагается уверенное использование учащимися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281D51" w:rsidRDefault="00281D51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343EB">
        <w:rPr>
          <w:rFonts w:ascii="Times New Roman" w:hAnsi="Times New Roman" w:cs="Times New Roman"/>
          <w:sz w:val="24"/>
          <w:szCs w:val="24"/>
        </w:rPr>
        <w:t>Инновационное развитие методики преподавания курса начальной профессиональной подготовки по профессии «портной» ориентировано, пр</w:t>
      </w:r>
      <w:r w:rsidR="007343EB">
        <w:rPr>
          <w:rFonts w:ascii="Times New Roman" w:hAnsi="Times New Roman" w:cs="Times New Roman"/>
          <w:sz w:val="24"/>
          <w:szCs w:val="24"/>
        </w:rPr>
        <w:t>е</w:t>
      </w:r>
      <w:r w:rsidR="007343EB">
        <w:rPr>
          <w:rFonts w:ascii="Times New Roman" w:hAnsi="Times New Roman" w:cs="Times New Roman"/>
          <w:sz w:val="24"/>
          <w:szCs w:val="24"/>
        </w:rPr>
        <w:t xml:space="preserve">жде всего, на </w:t>
      </w:r>
      <w:proofErr w:type="spellStart"/>
      <w:r w:rsidR="007343EB">
        <w:rPr>
          <w:rFonts w:ascii="Times New Roman" w:hAnsi="Times New Roman" w:cs="Times New Roman"/>
          <w:sz w:val="24"/>
          <w:szCs w:val="24"/>
        </w:rPr>
        <w:t>формироавние</w:t>
      </w:r>
      <w:proofErr w:type="spellEnd"/>
      <w:r w:rsidR="007343EB">
        <w:rPr>
          <w:rFonts w:ascii="Times New Roman" w:hAnsi="Times New Roman" w:cs="Times New Roman"/>
          <w:sz w:val="24"/>
          <w:szCs w:val="24"/>
        </w:rPr>
        <w:t xml:space="preserve">  информационно – коммуникативной компетенции учащихся.</w:t>
      </w:r>
    </w:p>
    <w:p w:rsidR="007343EB" w:rsidRDefault="007343EB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Специфика целей и содержания изучения курса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профподготовки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существенно повышает требования к </w:t>
      </w:r>
      <w:r w:rsidRPr="007343EB">
        <w:rPr>
          <w:rFonts w:ascii="Times New Roman" w:hAnsi="Times New Roman" w:cs="Times New Roman"/>
          <w:b/>
          <w:sz w:val="24"/>
          <w:szCs w:val="24"/>
        </w:rPr>
        <w:t>рефлексивной деятельности учащихся:</w:t>
      </w:r>
      <w:r>
        <w:rPr>
          <w:rFonts w:ascii="Times New Roman" w:hAnsi="Times New Roman" w:cs="Times New Roman"/>
          <w:sz w:val="24"/>
          <w:szCs w:val="24"/>
        </w:rPr>
        <w:t xml:space="preserve"> к объективному оцениванию своих учебных достижений, поведения, черт своей личности, способности и готовности учитывать мнения других л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дей при определении собственной позиции и самооценке, понимать ценность образования как средства развития культуры личности.</w:t>
      </w:r>
    </w:p>
    <w:p w:rsidR="007343EB" w:rsidRDefault="007343EB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Для решения познавательных и информационно – коммуникативных задач процесса обучения данный календарно – тематический план пред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сматривает использование следующего дидактико – технологического оснащения, включая словари, </w:t>
      </w:r>
      <w:r w:rsidR="00BD2C4C">
        <w:rPr>
          <w:rFonts w:ascii="Times New Roman" w:hAnsi="Times New Roman" w:cs="Times New Roman"/>
          <w:sz w:val="24"/>
          <w:szCs w:val="24"/>
        </w:rPr>
        <w:t xml:space="preserve">справочники, интернет-ресурсы и </w:t>
      </w:r>
      <w:proofErr w:type="spellStart"/>
      <w:r w:rsidR="00BD2C4C">
        <w:rPr>
          <w:rFonts w:ascii="Times New Roman" w:hAnsi="Times New Roman" w:cs="Times New Roman"/>
          <w:sz w:val="24"/>
          <w:szCs w:val="24"/>
        </w:rPr>
        <w:t>мультим</w:t>
      </w:r>
      <w:r w:rsidR="00BD2C4C">
        <w:rPr>
          <w:rFonts w:ascii="Times New Roman" w:hAnsi="Times New Roman" w:cs="Times New Roman"/>
          <w:sz w:val="24"/>
          <w:szCs w:val="24"/>
        </w:rPr>
        <w:t>е</w:t>
      </w:r>
      <w:r w:rsidR="00BD2C4C">
        <w:rPr>
          <w:rFonts w:ascii="Times New Roman" w:hAnsi="Times New Roman" w:cs="Times New Roman"/>
          <w:sz w:val="24"/>
          <w:szCs w:val="24"/>
        </w:rPr>
        <w:t>дийные</w:t>
      </w:r>
      <w:proofErr w:type="spellEnd"/>
      <w:r w:rsidR="00BD2C4C">
        <w:rPr>
          <w:rFonts w:ascii="Times New Roman" w:hAnsi="Times New Roman" w:cs="Times New Roman"/>
          <w:sz w:val="24"/>
          <w:szCs w:val="24"/>
        </w:rPr>
        <w:t xml:space="preserve"> средства:</w:t>
      </w:r>
    </w:p>
    <w:p w:rsidR="00BD2C4C" w:rsidRDefault="00BD2C4C" w:rsidP="00F50B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Средства, реализуемые с помощью компьютера:</w:t>
      </w:r>
    </w:p>
    <w:p w:rsidR="00BD2C4C" w:rsidRDefault="00BD2C4C" w:rsidP="00F50B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библиотека оцифрованных изображений;</w:t>
      </w:r>
    </w:p>
    <w:p w:rsidR="00BD2C4C" w:rsidRDefault="00BD2C4C" w:rsidP="00F50B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слайд-лекции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ключевым темам курса;</w:t>
      </w:r>
    </w:p>
    <w:p w:rsidR="00BD2C4C" w:rsidRDefault="00BD2C4C" w:rsidP="00F50B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электронные учебные пособия;</w:t>
      </w:r>
    </w:p>
    <w:p w:rsidR="00BD2C4C" w:rsidRDefault="00BD2C4C" w:rsidP="00F50B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редакторы текста, презентаций, электронных страниц;</w:t>
      </w:r>
    </w:p>
    <w:p w:rsidR="00BD2C4C" w:rsidRDefault="00BD2C4C" w:rsidP="00F50B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-графические редакторы.</w:t>
      </w:r>
    </w:p>
    <w:p w:rsidR="00BD2C4C" w:rsidRDefault="00BD2C4C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Принтерные распечатки тестов, в количестве экземпляров комплекта тестов, равном числу учащихся в классе.</w:t>
      </w:r>
    </w:p>
    <w:p w:rsidR="00BD2C4C" w:rsidRDefault="00BD2C4C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Индивидуальные пакеты задач.</w:t>
      </w:r>
    </w:p>
    <w:p w:rsidR="00BD2C4C" w:rsidRDefault="00BD2C4C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Схемы, плакаты.</w:t>
      </w:r>
    </w:p>
    <w:p w:rsidR="00BD2C4C" w:rsidRPr="00BD2C4C" w:rsidRDefault="00BD2C4C" w:rsidP="00F5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54115" w:rsidRDefault="00054115" w:rsidP="00F50B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3E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C4446" w:rsidRPr="007343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2C4C" w:rsidRDefault="00BD2C4C" w:rsidP="00F50B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C4C" w:rsidRDefault="00BD2C4C" w:rsidP="00F50B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C4C" w:rsidRDefault="00BD2C4C" w:rsidP="00F50B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C4C" w:rsidRDefault="00BD2C4C" w:rsidP="004E3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C4C" w:rsidRDefault="00BD2C4C" w:rsidP="004E3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C4C" w:rsidRDefault="00BD2C4C" w:rsidP="004E3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C4C" w:rsidRDefault="00BD2C4C" w:rsidP="004E3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C4C" w:rsidRDefault="00BD2C4C" w:rsidP="004E3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C4C" w:rsidRDefault="00BD2C4C" w:rsidP="004E3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C4C" w:rsidRDefault="00BD2C4C" w:rsidP="004E3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C4C" w:rsidRDefault="00BD2C4C" w:rsidP="004E3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C4C" w:rsidRDefault="00BD2C4C" w:rsidP="004E3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C4C" w:rsidRDefault="00BD2C4C" w:rsidP="004E3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C4C" w:rsidRDefault="00BD2C4C" w:rsidP="004E3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C4C" w:rsidRDefault="00BD2C4C" w:rsidP="004E3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C4C" w:rsidRDefault="00BD2C4C" w:rsidP="004E3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C4C" w:rsidRDefault="00BD2C4C" w:rsidP="004E3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C4C" w:rsidRDefault="00BD2C4C" w:rsidP="004E3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C4C" w:rsidRDefault="00BD2C4C" w:rsidP="004E3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7691" w:rsidRDefault="00CF7691" w:rsidP="004E3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7691" w:rsidRDefault="00CF7691" w:rsidP="004E3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7691" w:rsidRDefault="00CF7691" w:rsidP="004E3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C4C" w:rsidRPr="00E97A28" w:rsidRDefault="00BD2C4C" w:rsidP="004E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2C4C" w:rsidRPr="00E97A28" w:rsidSect="009705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649CE"/>
    <w:multiLevelType w:val="hybridMultilevel"/>
    <w:tmpl w:val="9696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compat/>
  <w:rsids>
    <w:rsidRoot w:val="007354F8"/>
    <w:rsid w:val="000102C5"/>
    <w:rsid w:val="00054115"/>
    <w:rsid w:val="000573AB"/>
    <w:rsid w:val="00080EAF"/>
    <w:rsid w:val="000B5497"/>
    <w:rsid w:val="000C14B5"/>
    <w:rsid w:val="000C74AC"/>
    <w:rsid w:val="000E2573"/>
    <w:rsid w:val="000F1FD1"/>
    <w:rsid w:val="000F3898"/>
    <w:rsid w:val="00186D03"/>
    <w:rsid w:val="001D01B0"/>
    <w:rsid w:val="0028016C"/>
    <w:rsid w:val="00281D51"/>
    <w:rsid w:val="003B3429"/>
    <w:rsid w:val="003F3E28"/>
    <w:rsid w:val="004453D1"/>
    <w:rsid w:val="00493ADE"/>
    <w:rsid w:val="004C10AC"/>
    <w:rsid w:val="004E3113"/>
    <w:rsid w:val="004F69AB"/>
    <w:rsid w:val="00522AD9"/>
    <w:rsid w:val="0055612A"/>
    <w:rsid w:val="005670D2"/>
    <w:rsid w:val="005815A6"/>
    <w:rsid w:val="00586F20"/>
    <w:rsid w:val="005A7056"/>
    <w:rsid w:val="00641061"/>
    <w:rsid w:val="00647ABA"/>
    <w:rsid w:val="00673741"/>
    <w:rsid w:val="006757B4"/>
    <w:rsid w:val="00731063"/>
    <w:rsid w:val="007343EB"/>
    <w:rsid w:val="007354F8"/>
    <w:rsid w:val="00772A71"/>
    <w:rsid w:val="00775459"/>
    <w:rsid w:val="007A4A97"/>
    <w:rsid w:val="00842814"/>
    <w:rsid w:val="00885835"/>
    <w:rsid w:val="0088773C"/>
    <w:rsid w:val="008A3FF1"/>
    <w:rsid w:val="00904B54"/>
    <w:rsid w:val="00951797"/>
    <w:rsid w:val="009705CB"/>
    <w:rsid w:val="009B7AE1"/>
    <w:rsid w:val="00A0503B"/>
    <w:rsid w:val="00A70AF3"/>
    <w:rsid w:val="00AD4FEC"/>
    <w:rsid w:val="00AE23D7"/>
    <w:rsid w:val="00B71AED"/>
    <w:rsid w:val="00B85EC4"/>
    <w:rsid w:val="00B8701A"/>
    <w:rsid w:val="00BA6187"/>
    <w:rsid w:val="00BC4446"/>
    <w:rsid w:val="00BD2C4C"/>
    <w:rsid w:val="00C75340"/>
    <w:rsid w:val="00CA0842"/>
    <w:rsid w:val="00CF7691"/>
    <w:rsid w:val="00D111BF"/>
    <w:rsid w:val="00DA6C9C"/>
    <w:rsid w:val="00DE5FA0"/>
    <w:rsid w:val="00E46624"/>
    <w:rsid w:val="00E818C2"/>
    <w:rsid w:val="00E97A28"/>
    <w:rsid w:val="00F14197"/>
    <w:rsid w:val="00F50B2A"/>
    <w:rsid w:val="00F57FCD"/>
    <w:rsid w:val="00F71DA9"/>
    <w:rsid w:val="00FD5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C4C"/>
    <w:pPr>
      <w:ind w:left="720"/>
      <w:contextualSpacing/>
    </w:pPr>
  </w:style>
  <w:style w:type="table" w:styleId="a4">
    <w:name w:val="Table Grid"/>
    <w:basedOn w:val="a1"/>
    <w:uiPriority w:val="59"/>
    <w:rsid w:val="00BD2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C4C"/>
    <w:pPr>
      <w:ind w:left="720"/>
      <w:contextualSpacing/>
    </w:pPr>
  </w:style>
  <w:style w:type="table" w:styleId="a4">
    <w:name w:val="Table Grid"/>
    <w:basedOn w:val="a1"/>
    <w:uiPriority w:val="59"/>
    <w:rsid w:val="00BD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</dc:creator>
  <cp:keywords/>
  <dc:description/>
  <cp:lastModifiedBy>ДНС</cp:lastModifiedBy>
  <cp:revision>16</cp:revision>
  <dcterms:created xsi:type="dcterms:W3CDTF">2013-02-24T02:08:00Z</dcterms:created>
  <dcterms:modified xsi:type="dcterms:W3CDTF">2017-10-05T01:15:00Z</dcterms:modified>
</cp:coreProperties>
</file>