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96" w:rsidRPr="00B84D1A" w:rsidRDefault="00A73C96" w:rsidP="00A73C96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4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образования Республики Саха (Якутия)</w:t>
      </w: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«Муниципальный орган управления образования»</w:t>
      </w: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4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общеобразовательное учреждение «</w:t>
      </w:r>
      <w:proofErr w:type="spellStart"/>
      <w:r w:rsidRPr="00B84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Шеинская</w:t>
      </w:r>
      <w:proofErr w:type="spellEnd"/>
      <w:r w:rsidRPr="00B84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школа-интернат им. М.Н. Анисимова»</w:t>
      </w:r>
    </w:p>
    <w:p w:rsidR="00A73C96" w:rsidRPr="00B84D1A" w:rsidRDefault="00A73C96" w:rsidP="00A73C9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A73C96" w:rsidRPr="00B84D1A" w:rsidRDefault="00A73C96" w:rsidP="00A73C9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A73C96" w:rsidRPr="00B84D1A" w:rsidRDefault="00A73C96" w:rsidP="00A73C9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A73C96" w:rsidRPr="00B84D1A" w:rsidRDefault="00A73C96" w:rsidP="00A73C96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</w:pPr>
      <w:r w:rsidRPr="00B84D1A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>РАССМОТРЕНО:</w:t>
      </w:r>
      <w:r w:rsidRPr="00B84D1A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ab/>
      </w:r>
      <w:r w:rsidRPr="00B84D1A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ab/>
      </w:r>
      <w:r w:rsidRPr="00B84D1A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 xml:space="preserve">                                                                СОГЛАСОВАНО:                                                                    УТВЕРЖДЕНО:</w:t>
      </w: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МО                                                            заместитель директора по учебной работе                                                 директор школы</w:t>
      </w: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772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№___от «___» ______ 2017</w:t>
      </w:r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</w:t>
      </w:r>
      <w:r w:rsidR="00F7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(________) </w:t>
      </w:r>
      <w:proofErr w:type="gramEnd"/>
      <w:r w:rsidR="00F7724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 С</w:t>
      </w:r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44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F7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772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(________) </w:t>
      </w:r>
      <w:proofErr w:type="spellStart"/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>Уаров</w:t>
      </w:r>
      <w:proofErr w:type="spellEnd"/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                                                                                                                                                 (________) Ефимова М.Н.</w:t>
      </w: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C96" w:rsidRPr="00B84D1A" w:rsidRDefault="00A73C96" w:rsidP="00A73C96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26"/>
          <w:lang w:eastAsia="ru-RU"/>
        </w:rPr>
      </w:pPr>
      <w:r w:rsidRPr="00B84D1A">
        <w:rPr>
          <w:rFonts w:ascii="Times New Roman" w:eastAsia="Times New Roman" w:hAnsi="Times New Roman" w:cs="Times New Roman"/>
          <w:b/>
          <w:bCs/>
          <w:i/>
          <w:sz w:val="32"/>
          <w:szCs w:val="26"/>
          <w:lang w:eastAsia="ru-RU"/>
        </w:rPr>
        <w:t>Рабочая программа по музыке</w:t>
      </w:r>
    </w:p>
    <w:p w:rsidR="00A73C96" w:rsidRPr="00B84D1A" w:rsidRDefault="00F77244" w:rsidP="00A73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2017-2018</w:t>
      </w:r>
      <w:bookmarkStart w:id="0" w:name="_GoBack"/>
      <w:bookmarkEnd w:id="0"/>
      <w:r w:rsidR="00A73C96"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музыка </w:t>
      </w: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2</w:t>
      </w: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Михайлова Екатерина Алексеевна</w:t>
      </w: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1  </w:t>
      </w: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часов по программе: 34</w:t>
      </w: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в соответствии с программным требованием, на основании программы общеобразовательных учреждений.</w:t>
      </w:r>
    </w:p>
    <w:p w:rsidR="00A73C96" w:rsidRPr="00B84D1A" w:rsidRDefault="00A73C96" w:rsidP="00A73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О.Н.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Яшмолкина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М.С. Красильникова</w:t>
      </w:r>
    </w:p>
    <w:p w:rsidR="00A73C96" w:rsidRDefault="00A73C96" w:rsidP="00A73C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3C96" w:rsidRDefault="00A73C96" w:rsidP="00A73C96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C1D" w:rsidRPr="00710C1D" w:rsidRDefault="00710C1D" w:rsidP="00710C1D">
      <w:pPr>
        <w:shd w:val="clear" w:color="auto" w:fill="FFFFFF"/>
        <w:ind w:right="82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8"/>
        </w:rPr>
      </w:pPr>
      <w:r w:rsidRPr="00710C1D">
        <w:rPr>
          <w:rFonts w:ascii="Times New Roman" w:hAnsi="Times New Roman" w:cs="Times New Roman"/>
          <w:b/>
          <w:color w:val="000000"/>
          <w:spacing w:val="-1"/>
          <w:sz w:val="24"/>
          <w:szCs w:val="28"/>
        </w:rPr>
        <w:lastRenderedPageBreak/>
        <w:t>Содержание</w:t>
      </w:r>
    </w:p>
    <w:p w:rsidR="00710C1D" w:rsidRPr="00710C1D" w:rsidRDefault="00710C1D" w:rsidP="00710C1D">
      <w:pPr>
        <w:shd w:val="clear" w:color="auto" w:fill="FFFFFF"/>
        <w:ind w:right="82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8"/>
        </w:rPr>
      </w:pPr>
      <w:r w:rsidRPr="00710C1D">
        <w:rPr>
          <w:rFonts w:ascii="Times New Roman" w:hAnsi="Times New Roman" w:cs="Times New Roman"/>
          <w:b/>
          <w:color w:val="000000"/>
          <w:spacing w:val="-1"/>
          <w:sz w:val="24"/>
          <w:szCs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2718"/>
        <w:gridCol w:w="2067"/>
      </w:tblGrid>
      <w:tr w:rsidR="00710C1D" w:rsidRPr="00710C1D" w:rsidTr="002E34D2">
        <w:tc>
          <w:tcPr>
            <w:tcW w:w="13716" w:type="dxa"/>
          </w:tcPr>
          <w:p w:rsidR="00710C1D" w:rsidRPr="00710C1D" w:rsidRDefault="00710C1D" w:rsidP="00710C1D">
            <w:pPr>
              <w:ind w:right="82"/>
              <w:jc w:val="left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Паспорт</w:t>
            </w:r>
          </w:p>
        </w:tc>
        <w:tc>
          <w:tcPr>
            <w:tcW w:w="2204" w:type="dxa"/>
          </w:tcPr>
          <w:p w:rsidR="00710C1D" w:rsidRPr="00710C1D" w:rsidRDefault="00710C1D" w:rsidP="002E34D2">
            <w:pPr>
              <w:ind w:right="82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3</w:t>
            </w:r>
          </w:p>
        </w:tc>
      </w:tr>
      <w:tr w:rsidR="00710C1D" w:rsidRPr="00710C1D" w:rsidTr="002E34D2">
        <w:tc>
          <w:tcPr>
            <w:tcW w:w="13716" w:type="dxa"/>
          </w:tcPr>
          <w:p w:rsidR="00710C1D" w:rsidRPr="00710C1D" w:rsidRDefault="00710C1D" w:rsidP="00710C1D">
            <w:pPr>
              <w:ind w:right="82"/>
              <w:jc w:val="left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Пояснительная записка</w:t>
            </w:r>
          </w:p>
        </w:tc>
        <w:tc>
          <w:tcPr>
            <w:tcW w:w="2204" w:type="dxa"/>
          </w:tcPr>
          <w:p w:rsidR="00710C1D" w:rsidRPr="00710C1D" w:rsidRDefault="00710C1D" w:rsidP="002E34D2">
            <w:pPr>
              <w:ind w:right="82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4</w:t>
            </w:r>
          </w:p>
        </w:tc>
      </w:tr>
      <w:tr w:rsidR="00710C1D" w:rsidRPr="00710C1D" w:rsidTr="002E34D2">
        <w:tc>
          <w:tcPr>
            <w:tcW w:w="13716" w:type="dxa"/>
          </w:tcPr>
          <w:p w:rsidR="00710C1D" w:rsidRPr="00710C1D" w:rsidRDefault="00710C1D" w:rsidP="00710C1D">
            <w:pPr>
              <w:ind w:right="82"/>
              <w:jc w:val="left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Учебно-методический комплекс</w:t>
            </w:r>
          </w:p>
        </w:tc>
        <w:tc>
          <w:tcPr>
            <w:tcW w:w="2204" w:type="dxa"/>
          </w:tcPr>
          <w:p w:rsidR="00710C1D" w:rsidRPr="00710C1D" w:rsidRDefault="00710C1D" w:rsidP="002E34D2">
            <w:pPr>
              <w:ind w:right="82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5</w:t>
            </w:r>
          </w:p>
        </w:tc>
      </w:tr>
      <w:tr w:rsidR="00710C1D" w:rsidRPr="00710C1D" w:rsidTr="002E34D2">
        <w:tc>
          <w:tcPr>
            <w:tcW w:w="13716" w:type="dxa"/>
          </w:tcPr>
          <w:p w:rsidR="00710C1D" w:rsidRPr="00710C1D" w:rsidRDefault="00710C1D" w:rsidP="00710C1D">
            <w:pPr>
              <w:ind w:right="82"/>
              <w:jc w:val="left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Общая характеристика</w:t>
            </w:r>
          </w:p>
        </w:tc>
        <w:tc>
          <w:tcPr>
            <w:tcW w:w="2204" w:type="dxa"/>
          </w:tcPr>
          <w:p w:rsidR="00710C1D" w:rsidRPr="00710C1D" w:rsidRDefault="00710C1D" w:rsidP="002E34D2">
            <w:pPr>
              <w:ind w:right="82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6</w:t>
            </w:r>
          </w:p>
        </w:tc>
      </w:tr>
      <w:tr w:rsidR="00710C1D" w:rsidRPr="00710C1D" w:rsidTr="002E34D2">
        <w:tc>
          <w:tcPr>
            <w:tcW w:w="13716" w:type="dxa"/>
          </w:tcPr>
          <w:p w:rsidR="00710C1D" w:rsidRPr="00710C1D" w:rsidRDefault="00710C1D" w:rsidP="00710C1D">
            <w:pPr>
              <w:ind w:right="82"/>
              <w:jc w:val="left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Место курса в учебном плане</w:t>
            </w:r>
          </w:p>
        </w:tc>
        <w:tc>
          <w:tcPr>
            <w:tcW w:w="2204" w:type="dxa"/>
          </w:tcPr>
          <w:p w:rsidR="00710C1D" w:rsidRPr="00710C1D" w:rsidRDefault="00710C1D" w:rsidP="002E34D2">
            <w:pPr>
              <w:ind w:right="82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7</w:t>
            </w:r>
          </w:p>
        </w:tc>
      </w:tr>
      <w:tr w:rsidR="00710C1D" w:rsidRPr="00710C1D" w:rsidTr="002E34D2">
        <w:tc>
          <w:tcPr>
            <w:tcW w:w="13716" w:type="dxa"/>
          </w:tcPr>
          <w:p w:rsidR="00710C1D" w:rsidRPr="00710C1D" w:rsidRDefault="00710C1D" w:rsidP="00710C1D">
            <w:pPr>
              <w:ind w:right="82"/>
              <w:jc w:val="left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Результаты изучения курса</w:t>
            </w:r>
          </w:p>
        </w:tc>
        <w:tc>
          <w:tcPr>
            <w:tcW w:w="2204" w:type="dxa"/>
          </w:tcPr>
          <w:p w:rsidR="00710C1D" w:rsidRPr="00710C1D" w:rsidRDefault="00710C1D" w:rsidP="002E34D2">
            <w:pPr>
              <w:ind w:right="82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8-9</w:t>
            </w:r>
          </w:p>
        </w:tc>
      </w:tr>
      <w:tr w:rsidR="00710C1D" w:rsidRPr="00710C1D" w:rsidTr="002E34D2">
        <w:tc>
          <w:tcPr>
            <w:tcW w:w="13716" w:type="dxa"/>
          </w:tcPr>
          <w:p w:rsidR="00710C1D" w:rsidRPr="00710C1D" w:rsidRDefault="00710C1D" w:rsidP="00710C1D">
            <w:pPr>
              <w:ind w:right="82"/>
              <w:jc w:val="left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Содержание курса</w:t>
            </w:r>
          </w:p>
        </w:tc>
        <w:tc>
          <w:tcPr>
            <w:tcW w:w="2204" w:type="dxa"/>
          </w:tcPr>
          <w:p w:rsidR="00710C1D" w:rsidRPr="00710C1D" w:rsidRDefault="00710C1D" w:rsidP="002E34D2">
            <w:pPr>
              <w:ind w:right="82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10-11</w:t>
            </w:r>
          </w:p>
        </w:tc>
      </w:tr>
      <w:tr w:rsidR="00710C1D" w:rsidRPr="00710C1D" w:rsidTr="002E34D2">
        <w:tc>
          <w:tcPr>
            <w:tcW w:w="13716" w:type="dxa"/>
          </w:tcPr>
          <w:p w:rsidR="00710C1D" w:rsidRPr="00710C1D" w:rsidRDefault="00710C1D" w:rsidP="00710C1D">
            <w:pPr>
              <w:ind w:right="82"/>
              <w:jc w:val="left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Календарно-тематическое планирование</w:t>
            </w:r>
          </w:p>
        </w:tc>
        <w:tc>
          <w:tcPr>
            <w:tcW w:w="2204" w:type="dxa"/>
          </w:tcPr>
          <w:p w:rsidR="00710C1D" w:rsidRPr="00710C1D" w:rsidRDefault="00710C1D" w:rsidP="002E34D2">
            <w:pPr>
              <w:ind w:right="82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12-18</w:t>
            </w:r>
          </w:p>
        </w:tc>
      </w:tr>
      <w:tr w:rsidR="00710C1D" w:rsidRPr="00710C1D" w:rsidTr="002E34D2">
        <w:tc>
          <w:tcPr>
            <w:tcW w:w="13716" w:type="dxa"/>
          </w:tcPr>
          <w:p w:rsidR="00710C1D" w:rsidRPr="00710C1D" w:rsidRDefault="00710C1D" w:rsidP="00710C1D">
            <w:pPr>
              <w:ind w:right="82"/>
              <w:jc w:val="left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Дополнительные обобщающие материалы</w:t>
            </w:r>
          </w:p>
        </w:tc>
        <w:tc>
          <w:tcPr>
            <w:tcW w:w="2204" w:type="dxa"/>
          </w:tcPr>
          <w:p w:rsidR="00710C1D" w:rsidRPr="00710C1D" w:rsidRDefault="00710C1D" w:rsidP="002E34D2">
            <w:pPr>
              <w:ind w:right="82"/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</w:pPr>
            <w:r w:rsidRPr="00710C1D">
              <w:rPr>
                <w:rFonts w:ascii="Times New Roman" w:hAnsi="Times New Roman"/>
                <w:b/>
                <w:color w:val="000000"/>
                <w:spacing w:val="-1"/>
                <w:sz w:val="24"/>
                <w:szCs w:val="28"/>
              </w:rPr>
              <w:t>20</w:t>
            </w:r>
          </w:p>
        </w:tc>
      </w:tr>
    </w:tbl>
    <w:p w:rsidR="00710C1D" w:rsidRPr="00710C1D" w:rsidRDefault="00710C1D" w:rsidP="00710C1D">
      <w:pPr>
        <w:shd w:val="clear" w:color="auto" w:fill="FFFFFF"/>
        <w:ind w:right="82"/>
        <w:rPr>
          <w:rFonts w:ascii="Times New Roman" w:hAnsi="Times New Roman" w:cs="Times New Roman"/>
          <w:b/>
          <w:color w:val="000000"/>
          <w:spacing w:val="-1"/>
          <w:sz w:val="24"/>
          <w:szCs w:val="28"/>
        </w:rPr>
      </w:pPr>
    </w:p>
    <w:p w:rsidR="00710C1D" w:rsidRDefault="00710C1D" w:rsidP="00710C1D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</w:rPr>
      </w:pPr>
    </w:p>
    <w:p w:rsidR="00710C1D" w:rsidRDefault="00710C1D" w:rsidP="00710C1D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</w:rPr>
      </w:pPr>
    </w:p>
    <w:p w:rsidR="00710C1D" w:rsidRDefault="00710C1D" w:rsidP="00710C1D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</w:rPr>
      </w:pPr>
    </w:p>
    <w:p w:rsidR="00710C1D" w:rsidRDefault="00710C1D" w:rsidP="00710C1D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</w:rPr>
      </w:pPr>
    </w:p>
    <w:p w:rsidR="00710C1D" w:rsidRDefault="00710C1D" w:rsidP="00710C1D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</w:rPr>
      </w:pPr>
    </w:p>
    <w:p w:rsidR="00710C1D" w:rsidRDefault="00710C1D" w:rsidP="00710C1D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</w:rPr>
      </w:pPr>
    </w:p>
    <w:p w:rsidR="00710C1D" w:rsidRDefault="00710C1D" w:rsidP="00710C1D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</w:rPr>
      </w:pPr>
    </w:p>
    <w:p w:rsidR="00710C1D" w:rsidRDefault="00710C1D" w:rsidP="00710C1D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</w:rPr>
      </w:pPr>
    </w:p>
    <w:p w:rsidR="00710C1D" w:rsidRDefault="00710C1D" w:rsidP="00710C1D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</w:rPr>
      </w:pPr>
    </w:p>
    <w:p w:rsidR="00710C1D" w:rsidRDefault="00710C1D" w:rsidP="00710C1D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</w:rPr>
      </w:pP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0C1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Паспорт рабочей программы</w:t>
      </w: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0C1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Тип программы</w:t>
      </w:r>
      <w:r w:rsidRPr="00710C1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программа начального общего образования.</w:t>
      </w: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0C1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Статус программы:</w:t>
      </w:r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рабочая программа учебного предмета.</w:t>
      </w: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710C1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Назначение программы:</w:t>
      </w: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>- 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 по ФГОС.</w:t>
      </w: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>- для педагогических работников  программа определяет приоритеты в содержании начального общего образования и способствует интеграции и координации деятельности по реализации общего образования;</w:t>
      </w: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>- для администрации  программа является основанием для определения качества реализации общего начального общего образования.</w:t>
      </w: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0C1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Категория </w:t>
      </w:r>
      <w:proofErr w:type="gramStart"/>
      <w:r w:rsidRPr="00710C1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обучающихся</w:t>
      </w:r>
      <w:proofErr w:type="gramEnd"/>
      <w:r w:rsidRPr="00710C1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:</w:t>
      </w:r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учащиеся МОУ </w:t>
      </w:r>
      <w:proofErr w:type="spellStart"/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>Шеинской</w:t>
      </w:r>
      <w:proofErr w:type="spellEnd"/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>СОШ-и</w:t>
      </w:r>
      <w:proofErr w:type="spellEnd"/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им. М.Н. Анисимова</w:t>
      </w: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0C1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Сроки освоения программы</w:t>
      </w:r>
      <w:r w:rsidRPr="00710C1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:</w:t>
      </w:r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 год.</w:t>
      </w: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0C1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Объем учебного времени:</w:t>
      </w:r>
      <w:r w:rsidRPr="00710C1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34 часа. </w:t>
      </w: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0C1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Форма обучения:</w:t>
      </w:r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очная.</w:t>
      </w:r>
    </w:p>
    <w:p w:rsid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0C1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Режим занятий:</w:t>
      </w:r>
      <w:r w:rsidRPr="00710C1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Pr="00710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 час в неделю </w:t>
      </w:r>
    </w:p>
    <w:p w:rsid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10C1D" w:rsidRPr="00710C1D" w:rsidRDefault="00710C1D" w:rsidP="00710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10C1D" w:rsidRDefault="00710C1D" w:rsidP="00710C1D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</w:rPr>
      </w:pPr>
    </w:p>
    <w:p w:rsidR="00710C1D" w:rsidRDefault="00710C1D" w:rsidP="00710C1D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</w:rPr>
      </w:pPr>
    </w:p>
    <w:p w:rsidR="00A73C96" w:rsidRPr="00A73C96" w:rsidRDefault="00A73C96" w:rsidP="00A73C96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A73C96" w:rsidRPr="00A73C96" w:rsidRDefault="00A73C96" w:rsidP="00A73C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Перечень нормативных документов, использованных  при  составлении рабочей программы.</w:t>
      </w:r>
    </w:p>
    <w:p w:rsidR="00A73C96" w:rsidRPr="00A73C96" w:rsidRDefault="00A73C96" w:rsidP="00A73C96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 от 29.12.2012 года №273-ФЗ «Об образовании в РФ»  (с последующими изменениями и дополнениями)</w:t>
      </w:r>
    </w:p>
    <w:p w:rsidR="00A73C96" w:rsidRPr="00A73C96" w:rsidRDefault="00A73C96" w:rsidP="00A73C9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Минобразования России от 5 марта 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A73C96" w:rsidRPr="00A73C96" w:rsidRDefault="00A73C96" w:rsidP="00A73C9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 от 20.08.2008 </w:t>
      </w:r>
      <w:hyperlink r:id="rId6" w:history="1">
        <w:r w:rsidRPr="00A73C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№ 241</w:t>
        </w:r>
      </w:hyperlink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от  30.08.2010 </w:t>
      </w:r>
      <w:hyperlink r:id="rId7" w:history="1">
        <w:r w:rsidRPr="00A73C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№ 889</w:t>
        </w:r>
      </w:hyperlink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от 03.06.2011 </w:t>
      </w:r>
      <w:hyperlink r:id="rId8" w:history="1">
        <w:r w:rsidRPr="00A73C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№ 1994</w:t>
        </w:r>
      </w:hyperlink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gramStart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01.02.2012 </w:t>
      </w:r>
      <w:hyperlink r:id="rId9" w:history="1">
        <w:r w:rsidRPr="00A73C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№ 74</w:t>
        </w:r>
      </w:hyperlink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A73C96" w:rsidRPr="00A73C96" w:rsidRDefault="00A73C96" w:rsidP="00A73C9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 от 06.10.2009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от 26.11.2010 </w:t>
      </w:r>
      <w:hyperlink r:id="rId10" w:history="1">
        <w:r w:rsidRPr="00A73C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№ 1241</w:t>
        </w:r>
      </w:hyperlink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от 22.09.2011 </w:t>
      </w:r>
      <w:hyperlink r:id="rId11" w:history="1">
        <w:r w:rsidRPr="00A73C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№ 2357</w:t>
        </w:r>
      </w:hyperlink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от 18.12.2012 </w:t>
      </w:r>
      <w:hyperlink r:id="rId12" w:history="1">
        <w:r w:rsidRPr="00A73C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№ 1060)</w:t>
        </w:r>
      </w:hyperlink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73C96" w:rsidRPr="00A73C96" w:rsidRDefault="00A73C96" w:rsidP="00A73C96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 от </w:t>
      </w:r>
      <w:r w:rsidRPr="00A73C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17.12.2010 № 1897 «</w:t>
      </w:r>
      <w:r w:rsidRPr="00A73C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ar-SA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A73C96" w:rsidRPr="00A73C96" w:rsidRDefault="00A73C96" w:rsidP="00A73C9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2.4.2821-10 «Санитарно-эпидемиологические требования к условиям и организации обучения в </w:t>
      </w:r>
      <w:r w:rsidRPr="00A73C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общеобразовательных учреждениях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» от 29.12.2010 №189;</w:t>
      </w:r>
    </w:p>
    <w:p w:rsidR="00A73C96" w:rsidRDefault="00A73C96" w:rsidP="00A73C96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73C96" w:rsidRDefault="00A73C96" w:rsidP="00A73C9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D1A">
        <w:rPr>
          <w:rFonts w:ascii="Times New Roman" w:hAnsi="Times New Roman" w:cs="Times New Roman"/>
          <w:sz w:val="24"/>
          <w:szCs w:val="24"/>
        </w:rPr>
        <w:t>с Уставом и образовательной программой МОУ «</w:t>
      </w:r>
      <w:proofErr w:type="spellStart"/>
      <w:r w:rsidRPr="00B84D1A">
        <w:rPr>
          <w:rFonts w:ascii="Times New Roman" w:hAnsi="Times New Roman" w:cs="Times New Roman"/>
          <w:sz w:val="24"/>
          <w:szCs w:val="24"/>
        </w:rPr>
        <w:t>Шеинская</w:t>
      </w:r>
      <w:proofErr w:type="spellEnd"/>
      <w:r w:rsidRPr="00B84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D1A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>-и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М.Н. Анисимова» </w:t>
      </w:r>
    </w:p>
    <w:p w:rsidR="00A73C96" w:rsidRPr="00A73C96" w:rsidRDefault="00A73C96" w:rsidP="00A73C9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3C96" w:rsidRDefault="00A73C96" w:rsidP="00A73C9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3C96" w:rsidRDefault="00A73C96" w:rsidP="00A73C9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3C96" w:rsidRDefault="00A73C96" w:rsidP="00A73C9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3C96" w:rsidRDefault="00A73C96" w:rsidP="00A73C9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3C96" w:rsidRDefault="00A73C96" w:rsidP="00A73C9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4A1" w:rsidRDefault="004B34A1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4B34A1" w:rsidRDefault="004B34A1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4B34A1" w:rsidRDefault="004B34A1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4B34A1" w:rsidRDefault="004B34A1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4B34A1" w:rsidRDefault="004B34A1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4B34A1" w:rsidRDefault="004B34A1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4B34A1" w:rsidRDefault="004B34A1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A73C96" w:rsidRPr="00A73C96" w:rsidRDefault="00A73C96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</w:t>
      </w:r>
    </w:p>
    <w:p w:rsidR="00A73C96" w:rsidRDefault="00A73C96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</w:t>
      </w:r>
    </w:p>
    <w:p w:rsidR="00710C1D" w:rsidRPr="00A73C96" w:rsidRDefault="00710C1D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1D" w:rsidRPr="00A73C96" w:rsidRDefault="00710C1D" w:rsidP="00710C1D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</w:t>
      </w: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</w:t>
      </w:r>
      <w:proofErr w:type="gramStart"/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методического и материально- технического обеспечения</w:t>
      </w:r>
    </w:p>
    <w:p w:rsidR="00710C1D" w:rsidRPr="00A73C96" w:rsidRDefault="00710C1D" w:rsidP="00710C1D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C1D" w:rsidRPr="00A73C96" w:rsidRDefault="00710C1D" w:rsidP="00710C1D">
      <w:pPr>
        <w:rPr>
          <w:rFonts w:ascii="Times New Roman" w:eastAsia="Calibri" w:hAnsi="Times New Roman" w:cs="Times New Roman"/>
          <w:sz w:val="24"/>
          <w:szCs w:val="24"/>
        </w:rPr>
      </w:pPr>
      <w:r w:rsidRPr="00A73C96">
        <w:rPr>
          <w:rFonts w:ascii="Times New Roman" w:eastAsia="Calibri" w:hAnsi="Times New Roman" w:cs="Times New Roman"/>
          <w:sz w:val="24"/>
          <w:szCs w:val="24"/>
        </w:rPr>
        <w:t>Реализация данной программы предусматривает использо</w:t>
      </w:r>
      <w:r w:rsidRPr="00A73C96">
        <w:rPr>
          <w:rFonts w:ascii="Times New Roman" w:eastAsia="Calibri" w:hAnsi="Times New Roman" w:cs="Times New Roman"/>
          <w:sz w:val="24"/>
          <w:szCs w:val="24"/>
        </w:rPr>
        <w:softHyphen/>
        <w:t>вание в педагогической практике учебно-методического ком</w:t>
      </w:r>
      <w:r w:rsidRPr="00A73C96">
        <w:rPr>
          <w:rFonts w:ascii="Times New Roman" w:eastAsia="Calibri" w:hAnsi="Times New Roman" w:cs="Times New Roman"/>
          <w:sz w:val="24"/>
          <w:szCs w:val="24"/>
        </w:rPr>
        <w:softHyphen/>
        <w:t>плекта в составе:</w:t>
      </w:r>
    </w:p>
    <w:p w:rsidR="00710C1D" w:rsidRPr="00A73C96" w:rsidRDefault="00710C1D" w:rsidP="00710C1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73C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Учебные пособия для учащихся</w:t>
      </w:r>
    </w:p>
    <w:p w:rsidR="00710C1D" w:rsidRPr="00A73C96" w:rsidRDefault="00710C1D" w:rsidP="00710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3C96">
        <w:rPr>
          <w:rFonts w:ascii="Times New Roman" w:eastAsia="Calibri" w:hAnsi="Times New Roman" w:cs="Times New Roman"/>
          <w:sz w:val="24"/>
          <w:szCs w:val="24"/>
        </w:rPr>
        <w:t xml:space="preserve">Красильникова М. С., </w:t>
      </w:r>
      <w:proofErr w:type="spellStart"/>
      <w:r w:rsidRPr="00A73C96">
        <w:rPr>
          <w:rFonts w:ascii="Times New Roman" w:eastAsia="Calibri" w:hAnsi="Times New Roman" w:cs="Times New Roman"/>
          <w:sz w:val="24"/>
          <w:szCs w:val="24"/>
        </w:rPr>
        <w:t>Яшмолкина</w:t>
      </w:r>
      <w:proofErr w:type="spellEnd"/>
      <w:r w:rsidRPr="00A73C96">
        <w:rPr>
          <w:rFonts w:ascii="Times New Roman" w:eastAsia="Calibri" w:hAnsi="Times New Roman" w:cs="Times New Roman"/>
          <w:sz w:val="24"/>
          <w:szCs w:val="24"/>
        </w:rPr>
        <w:t xml:space="preserve"> О. Н., </w:t>
      </w:r>
      <w:proofErr w:type="spellStart"/>
      <w:r w:rsidRPr="00A73C96">
        <w:rPr>
          <w:rFonts w:ascii="Times New Roman" w:eastAsia="Calibri" w:hAnsi="Times New Roman" w:cs="Times New Roman"/>
          <w:sz w:val="24"/>
          <w:szCs w:val="24"/>
        </w:rPr>
        <w:t>Нехаева</w:t>
      </w:r>
      <w:proofErr w:type="spellEnd"/>
      <w:r w:rsidRPr="00A73C96">
        <w:rPr>
          <w:rFonts w:ascii="Times New Roman" w:eastAsia="Calibri" w:hAnsi="Times New Roman" w:cs="Times New Roman"/>
          <w:sz w:val="24"/>
          <w:szCs w:val="24"/>
        </w:rPr>
        <w:t xml:space="preserve"> О. И. Музыка. Учебник для 2 класса общеобразовательных учрежде</w:t>
      </w:r>
      <w:r w:rsidRPr="00A73C96">
        <w:rPr>
          <w:rFonts w:ascii="Times New Roman" w:eastAsia="Calibri" w:hAnsi="Times New Roman" w:cs="Times New Roman"/>
          <w:sz w:val="24"/>
          <w:szCs w:val="24"/>
        </w:rPr>
        <w:softHyphen/>
        <w:t>ний. — Москва: Яхонт. — 2011 и послед.</w:t>
      </w:r>
    </w:p>
    <w:p w:rsidR="00710C1D" w:rsidRPr="00A73C96" w:rsidRDefault="00710C1D" w:rsidP="00710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3C96">
        <w:rPr>
          <w:rFonts w:ascii="Times New Roman" w:eastAsia="Calibri" w:hAnsi="Times New Roman" w:cs="Times New Roman"/>
          <w:sz w:val="24"/>
          <w:szCs w:val="24"/>
        </w:rPr>
        <w:t xml:space="preserve">Красильникова М. С., </w:t>
      </w:r>
      <w:proofErr w:type="spellStart"/>
      <w:r w:rsidRPr="00A73C96">
        <w:rPr>
          <w:rFonts w:ascii="Times New Roman" w:eastAsia="Calibri" w:hAnsi="Times New Roman" w:cs="Times New Roman"/>
          <w:sz w:val="24"/>
          <w:szCs w:val="24"/>
        </w:rPr>
        <w:t>Яшмолкина</w:t>
      </w:r>
      <w:proofErr w:type="spellEnd"/>
      <w:r w:rsidRPr="00A73C96">
        <w:rPr>
          <w:rFonts w:ascii="Times New Roman" w:eastAsia="Calibri" w:hAnsi="Times New Roman" w:cs="Times New Roman"/>
          <w:sz w:val="24"/>
          <w:szCs w:val="24"/>
        </w:rPr>
        <w:t xml:space="preserve"> О. Н. Музыка. Музы</w:t>
      </w:r>
      <w:r w:rsidRPr="00A73C96">
        <w:rPr>
          <w:rFonts w:ascii="Times New Roman" w:eastAsia="Calibri" w:hAnsi="Times New Roman" w:cs="Times New Roman"/>
          <w:sz w:val="24"/>
          <w:szCs w:val="24"/>
        </w:rPr>
        <w:softHyphen/>
        <w:t>кальный альбом для учащихся 2 класса общеобразовательных учреждений (в двух частях). — Москва: Яхонт. — 2012 и послед.</w:t>
      </w:r>
    </w:p>
    <w:p w:rsidR="00710C1D" w:rsidRPr="00A73C96" w:rsidRDefault="00710C1D" w:rsidP="00710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3C96">
        <w:rPr>
          <w:rFonts w:ascii="Times New Roman" w:eastAsia="Calibri" w:hAnsi="Times New Roman" w:cs="Times New Roman"/>
          <w:sz w:val="24"/>
          <w:szCs w:val="24"/>
        </w:rPr>
        <w:t xml:space="preserve">Красильникова М. С., </w:t>
      </w:r>
      <w:proofErr w:type="spellStart"/>
      <w:r w:rsidRPr="00A73C96">
        <w:rPr>
          <w:rFonts w:ascii="Times New Roman" w:eastAsia="Calibri" w:hAnsi="Times New Roman" w:cs="Times New Roman"/>
          <w:sz w:val="24"/>
          <w:szCs w:val="24"/>
        </w:rPr>
        <w:t>Яшмолкина</w:t>
      </w:r>
      <w:proofErr w:type="spellEnd"/>
      <w:r w:rsidRPr="00A73C96">
        <w:rPr>
          <w:rFonts w:ascii="Times New Roman" w:eastAsia="Calibri" w:hAnsi="Times New Roman" w:cs="Times New Roman"/>
          <w:sz w:val="24"/>
          <w:szCs w:val="24"/>
        </w:rPr>
        <w:t xml:space="preserve"> О. Н. Музыка. 2 класс. Фонохрестоматия для учащихся общеобразовательных учреж</w:t>
      </w:r>
      <w:r w:rsidRPr="00A73C96">
        <w:rPr>
          <w:rFonts w:ascii="Times New Roman" w:eastAsia="Calibri" w:hAnsi="Times New Roman" w:cs="Times New Roman"/>
          <w:sz w:val="24"/>
          <w:szCs w:val="24"/>
        </w:rPr>
        <w:softHyphen/>
        <w:t>дений. — Москва: Яхонт. — 2012 и послед.</w:t>
      </w:r>
    </w:p>
    <w:p w:rsidR="00710C1D" w:rsidRPr="00A73C96" w:rsidRDefault="00710C1D" w:rsidP="00710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0C1D" w:rsidRPr="00A73C96" w:rsidRDefault="00710C1D" w:rsidP="00710C1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73C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Учебно-методические пособия для учителя</w:t>
      </w:r>
    </w:p>
    <w:p w:rsidR="00710C1D" w:rsidRPr="00A73C96" w:rsidRDefault="00710C1D" w:rsidP="00710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3C96">
        <w:rPr>
          <w:rFonts w:ascii="Times New Roman" w:eastAsia="Calibri" w:hAnsi="Times New Roman" w:cs="Times New Roman"/>
          <w:sz w:val="24"/>
          <w:szCs w:val="24"/>
        </w:rPr>
        <w:t>Красильникова М. С. Музыка. Методические рекомендации к учебнику для 2 класса общеобразовательных учреждений. — Москва: Яхонт. — 2013 и послед.</w:t>
      </w:r>
    </w:p>
    <w:p w:rsidR="00710C1D" w:rsidRPr="00A73C96" w:rsidRDefault="00710C1D" w:rsidP="00710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3C96">
        <w:rPr>
          <w:rFonts w:ascii="Times New Roman" w:eastAsia="Calibri" w:hAnsi="Times New Roman" w:cs="Times New Roman"/>
          <w:sz w:val="24"/>
          <w:szCs w:val="24"/>
        </w:rPr>
        <w:t xml:space="preserve">Красильникова М. С., </w:t>
      </w:r>
      <w:proofErr w:type="spellStart"/>
      <w:r w:rsidRPr="00A73C96">
        <w:rPr>
          <w:rFonts w:ascii="Times New Roman" w:eastAsia="Calibri" w:hAnsi="Times New Roman" w:cs="Times New Roman"/>
          <w:sz w:val="24"/>
          <w:szCs w:val="24"/>
        </w:rPr>
        <w:t>Яшмолкина</w:t>
      </w:r>
      <w:proofErr w:type="spellEnd"/>
      <w:r w:rsidRPr="00A73C96">
        <w:rPr>
          <w:rFonts w:ascii="Times New Roman" w:eastAsia="Calibri" w:hAnsi="Times New Roman" w:cs="Times New Roman"/>
          <w:sz w:val="24"/>
          <w:szCs w:val="24"/>
        </w:rPr>
        <w:t xml:space="preserve"> О. Н. Музыка. 2 класс. Нотная хрестоматия для учителя общеобразовательных учреж</w:t>
      </w:r>
      <w:r w:rsidRPr="00A73C96">
        <w:rPr>
          <w:rFonts w:ascii="Times New Roman" w:eastAsia="Calibri" w:hAnsi="Times New Roman" w:cs="Times New Roman"/>
          <w:sz w:val="24"/>
          <w:szCs w:val="24"/>
        </w:rPr>
        <w:softHyphen/>
        <w:t>дений. — Москва: Яхонт. — 2013 и послед.</w:t>
      </w:r>
    </w:p>
    <w:p w:rsidR="00710C1D" w:rsidRDefault="00710C1D" w:rsidP="00710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3C96">
        <w:rPr>
          <w:rFonts w:ascii="Times New Roman" w:eastAsia="Calibri" w:hAnsi="Times New Roman" w:cs="Times New Roman"/>
          <w:sz w:val="24"/>
          <w:szCs w:val="24"/>
        </w:rPr>
        <w:t xml:space="preserve">Красильникова М. С., </w:t>
      </w:r>
      <w:proofErr w:type="spellStart"/>
      <w:r w:rsidRPr="00A73C96">
        <w:rPr>
          <w:rFonts w:ascii="Times New Roman" w:eastAsia="Calibri" w:hAnsi="Times New Roman" w:cs="Times New Roman"/>
          <w:sz w:val="24"/>
          <w:szCs w:val="24"/>
        </w:rPr>
        <w:t>Яшмолкина</w:t>
      </w:r>
      <w:proofErr w:type="spellEnd"/>
      <w:r w:rsidRPr="00A73C96">
        <w:rPr>
          <w:rFonts w:ascii="Times New Roman" w:eastAsia="Calibri" w:hAnsi="Times New Roman" w:cs="Times New Roman"/>
          <w:sz w:val="24"/>
          <w:szCs w:val="24"/>
        </w:rPr>
        <w:t xml:space="preserve"> О. Н. Музыка. 2 класс. Фонохрестоматия для учителя общеобразовательных учрежде</w:t>
      </w:r>
      <w:r w:rsidRPr="00A73C96">
        <w:rPr>
          <w:rFonts w:ascii="Times New Roman" w:eastAsia="Calibri" w:hAnsi="Times New Roman" w:cs="Times New Roman"/>
          <w:sz w:val="24"/>
          <w:szCs w:val="24"/>
        </w:rPr>
        <w:softHyphen/>
        <w:t>ний. — Москва: Яхонт. — 2013 и послед.</w:t>
      </w:r>
    </w:p>
    <w:p w:rsidR="00710C1D" w:rsidRPr="00A73C96" w:rsidRDefault="00710C1D" w:rsidP="00710C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оценивания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:</w:t>
      </w:r>
      <w:proofErr w:type="gramEnd"/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«5»: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· присутствует интерес (эмоциональный отклик, высказывание со своей жизненной позиции); 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· умение пользоваться ключевыми и частными знаниями; 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· проявление музыкальных способностей и стремление их проявить.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«4»: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· присутствует интерес (эмоциональный отклик, высказывание своей жизненной позиции);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·  проявление музыкальных способностей и стремление их проявить;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·  умение пользоваться ключевыми и частными знаниями.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«3»: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· проявление  интереса  (эмоциональный   отклик,   высказывание   своей жизненной позиции);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·   умение пользоваться ключевыми или частными знаниями;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или: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· проявление музыкальных способностей и стремление их проявить.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«2»: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·        нет интереса, эмоционального отклика; 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· неумение пользоваться ключевыми и частными знаниями; </w:t>
      </w:r>
    </w:p>
    <w:p w:rsidR="00710C1D" w:rsidRPr="00A73C96" w:rsidRDefault="00710C1D" w:rsidP="00710C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· нет  проявления  музыкальных  способностей и  </w:t>
      </w:r>
      <w:proofErr w:type="gramStart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нет   стремления  их проявить</w:t>
      </w:r>
      <w:proofErr w:type="gramEnd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10C1D" w:rsidRDefault="00710C1D" w:rsidP="00710C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10C1D" w:rsidRPr="00A73C96" w:rsidRDefault="00710C1D" w:rsidP="00710C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0C1D" w:rsidRPr="00A73C96" w:rsidRDefault="00710C1D" w:rsidP="0071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Общая характеристика учебного предмета</w:t>
      </w:r>
    </w:p>
    <w:p w:rsidR="00710C1D" w:rsidRPr="00A73C96" w:rsidRDefault="00710C1D" w:rsidP="00710C1D">
      <w:p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Концепция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 предметной линии учебников по музыке («К вершинам музыкального искусства») предлагает новый вектор развития музыкальной культуры школьников, направленный на интенсификацию музыкального мышления и творческое проявление ребенка во всех формах общения с музыкой в процессе целостного постижения произведений мировой и отечественной классики.</w:t>
      </w:r>
    </w:p>
    <w:p w:rsidR="00710C1D" w:rsidRPr="00A73C96" w:rsidRDefault="00710C1D" w:rsidP="00710C1D">
      <w:p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Это выражается:</w:t>
      </w:r>
    </w:p>
    <w:p w:rsidR="00710C1D" w:rsidRPr="00A73C96" w:rsidRDefault="00710C1D" w:rsidP="00710C1D">
      <w:pPr>
        <w:numPr>
          <w:ilvl w:val="0"/>
          <w:numId w:val="24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в логике тематического построения курса, реализующей путь развития музыкального восприятия школьников от отдельных музыкальных образов к целостной музыкальной драматургии произведений крупных жанров и форм;</w:t>
      </w:r>
    </w:p>
    <w:p w:rsidR="00710C1D" w:rsidRPr="00A73C96" w:rsidRDefault="00710C1D" w:rsidP="00710C1D">
      <w:pPr>
        <w:numPr>
          <w:ilvl w:val="0"/>
          <w:numId w:val="24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реализации интонационно-стилевого подхода к отбору музыкального материала, освоению содержания музыкальных произведений, изучению особенностей музыкального языка;</w:t>
      </w:r>
    </w:p>
    <w:p w:rsidR="00710C1D" w:rsidRPr="00A73C96" w:rsidRDefault="00710C1D" w:rsidP="00710C1D">
      <w:pPr>
        <w:numPr>
          <w:ilvl w:val="0"/>
          <w:numId w:val="24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разнообразии ракурсов постижения фольклорных образцов, в том числе сквозь призму произведений композиторского творчества, как органичной составляющей жизни музыкальных героев; </w:t>
      </w:r>
    </w:p>
    <w:p w:rsidR="00710C1D" w:rsidRPr="00A73C96" w:rsidRDefault="00710C1D" w:rsidP="00710C1D">
      <w:pPr>
        <w:numPr>
          <w:ilvl w:val="0"/>
          <w:numId w:val="24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построении творческого диалога ребенка с композитором и исполнителем посредством проектирования музыкальных образов и их развития в опоре на собственный жизненный и музыкальный опыт; </w:t>
      </w:r>
    </w:p>
    <w:p w:rsidR="00710C1D" w:rsidRPr="00A73C96" w:rsidRDefault="00710C1D" w:rsidP="00710C1D">
      <w:pPr>
        <w:numPr>
          <w:ilvl w:val="0"/>
          <w:numId w:val="24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gramStart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методическом подходе</w:t>
      </w:r>
      <w:proofErr w:type="gramEnd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освоению музыкального произведения в процессе создания его моделей: звуковой, вербальной, графической, пластической. </w:t>
      </w:r>
    </w:p>
    <w:p w:rsidR="00710C1D" w:rsidRPr="00A73C96" w:rsidRDefault="00710C1D" w:rsidP="00710C1D">
      <w:p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процесса.</w:t>
      </w:r>
    </w:p>
    <w:p w:rsidR="00710C1D" w:rsidRPr="00A73C96" w:rsidRDefault="00710C1D" w:rsidP="00710C1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Процесс введения учащихся в мир высокой музыки строится на основе следующих </w:t>
      </w:r>
      <w:r w:rsidRPr="00A73C9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методических принципов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710C1D" w:rsidRPr="00A73C96" w:rsidRDefault="00710C1D" w:rsidP="00710C1D">
      <w:pPr>
        <w:numPr>
          <w:ilvl w:val="0"/>
          <w:numId w:val="25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адекватность постижения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 каждого музыкального произведения природе музыкального искусства, специфике его стиля, жанра, драматургии;</w:t>
      </w:r>
    </w:p>
    <w:p w:rsidR="00710C1D" w:rsidRPr="00A73C96" w:rsidRDefault="00710C1D" w:rsidP="00710C1D">
      <w:pPr>
        <w:numPr>
          <w:ilvl w:val="0"/>
          <w:numId w:val="25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освоение интонационного языка музыки как </w:t>
      </w:r>
      <w:r w:rsidRPr="00A73C9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«родного», понятного без перевода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10C1D" w:rsidRPr="00A73C96" w:rsidRDefault="00710C1D" w:rsidP="00710C1D">
      <w:pPr>
        <w:numPr>
          <w:ilvl w:val="0"/>
          <w:numId w:val="25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целостность изучения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 музыкальных произведений как основа гармонии эмоционального и интеллектуального начал в музыкальном развитии ребенка;</w:t>
      </w:r>
    </w:p>
    <w:p w:rsidR="00710C1D" w:rsidRPr="00A73C96" w:rsidRDefault="00710C1D" w:rsidP="00710C1D">
      <w:pPr>
        <w:numPr>
          <w:ilvl w:val="0"/>
          <w:numId w:val="25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взаимодействие визуального, аудиального и кинестетического каналов восприятия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 как фактор индивидуализации процесса освоения ребенком музыкальных произведений.</w:t>
      </w:r>
    </w:p>
    <w:p w:rsidR="00710C1D" w:rsidRPr="00A73C96" w:rsidRDefault="00710C1D" w:rsidP="00710C1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Методика программы организует процесс творческого освоения школьниками «музыкальной истории» произведения посредством комплекса специальных методов (проектирование, моделирование, методы симфонической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палмофонии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(звучащая рука) и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палмографии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(записывающая рука) – для симфонической музыки, метод действенного анализа и инсценировки – для опер и балетов).</w:t>
      </w:r>
    </w:p>
    <w:p w:rsidR="00A73C96" w:rsidRPr="00A73C96" w:rsidRDefault="00A73C96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C96" w:rsidRDefault="00A73C96" w:rsidP="00A73C9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задачи </w:t>
      </w: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</w:t>
      </w:r>
    </w:p>
    <w:p w:rsidR="00A73C96" w:rsidRPr="00A73C96" w:rsidRDefault="00A73C96" w:rsidP="00A73C96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образования и воспитания в начальной школе - формирование музыкальной культуры учащихся как части их общей и духовной культуры.</w:t>
      </w:r>
    </w:p>
    <w:p w:rsidR="00A73C96" w:rsidRDefault="00A73C96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музыки  во 2 классе направлено на  формирование музыкальной культуры как неотъемлемой части духовной культуры школьников.  Введение детей в многообразный мир музыки через знакомство с музыкальными произведениями, доступными их восприятию Цель школьного музыкального образования заключается в передаче положительного духовного опыта поколений, сконцентрированного в музыкальном искусстве и развитии на этой основе положительных черт и свойств личности школьника.</w:t>
      </w:r>
      <w:r w:rsidRPr="00A73C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A73C96" w:rsidRPr="00A73C96" w:rsidRDefault="00A73C96" w:rsidP="00A73C96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Задачи 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 музыки:</w:t>
      </w:r>
    </w:p>
    <w:p w:rsidR="00A73C96" w:rsidRPr="00A73C96" w:rsidRDefault="00A73C96" w:rsidP="00A73C96">
      <w:pPr>
        <w:keepNext/>
        <w:numPr>
          <w:ilvl w:val="0"/>
          <w:numId w:val="14"/>
        </w:numPr>
        <w:tabs>
          <w:tab w:val="left" w:pos="360"/>
          <w:tab w:val="num" w:pos="720"/>
          <w:tab w:val="left" w:pos="1843"/>
          <w:tab w:val="left" w:pos="1985"/>
        </w:tabs>
        <w:suppressAutoHyphens/>
        <w:autoSpaceDE w:val="0"/>
        <w:autoSpaceDN w:val="0"/>
        <w:spacing w:after="0" w:line="240" w:lineRule="auto"/>
        <w:ind w:right="-11" w:firstLine="35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развитие эмоционального и осознанного отношения детей к музыке различных направлений: фольклору, музыке религиозной традиции, классической и современной музыке;</w:t>
      </w:r>
    </w:p>
    <w:p w:rsidR="00A73C96" w:rsidRPr="00A73C96" w:rsidRDefault="00A73C96" w:rsidP="00A73C96">
      <w:pPr>
        <w:keepNext/>
        <w:numPr>
          <w:ilvl w:val="0"/>
          <w:numId w:val="14"/>
        </w:numPr>
        <w:tabs>
          <w:tab w:val="left" w:pos="360"/>
          <w:tab w:val="num" w:pos="720"/>
          <w:tab w:val="left" w:pos="1843"/>
          <w:tab w:val="left" w:pos="1985"/>
        </w:tabs>
        <w:suppressAutoHyphens/>
        <w:autoSpaceDE w:val="0"/>
        <w:autoSpaceDN w:val="0"/>
        <w:spacing w:after="0" w:line="240" w:lineRule="auto"/>
        <w:ind w:right="-11" w:firstLine="35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proofErr w:type="gramStart"/>
      <w:r w:rsidRPr="00A73C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понимание учащимися содержания  простейших (песня, танец, марш) и более сложных жанров (опера, балет, концерт, симфония) в опоре на ее интонационно - образный смысл;</w:t>
      </w:r>
      <w:proofErr w:type="gramEnd"/>
    </w:p>
    <w:p w:rsidR="00A73C96" w:rsidRPr="00A73C96" w:rsidRDefault="00A73C96" w:rsidP="00A73C96">
      <w:pPr>
        <w:numPr>
          <w:ilvl w:val="0"/>
          <w:numId w:val="14"/>
        </w:numPr>
        <w:tabs>
          <w:tab w:val="left" w:pos="360"/>
          <w:tab w:val="num" w:pos="720"/>
          <w:tab w:val="left" w:pos="1843"/>
          <w:tab w:val="left" w:pos="1985"/>
          <w:tab w:val="left" w:pos="10080"/>
        </w:tabs>
        <w:suppressAutoHyphens/>
        <w:autoSpaceDE w:val="0"/>
        <w:autoSpaceDN w:val="0"/>
        <w:spacing w:after="0" w:line="240" w:lineRule="auto"/>
        <w:ind w:right="-11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накопление детьми знаний о закономерностях музыкального искусства и музыкальном языке;  первоначальных представлений об интонационной природе музыки, приемах ее развития и формах (на основе повтора, контраста, вариативности); </w:t>
      </w:r>
    </w:p>
    <w:p w:rsidR="00A73C96" w:rsidRPr="00A73C96" w:rsidRDefault="00A73C96" w:rsidP="00A73C96">
      <w:pPr>
        <w:numPr>
          <w:ilvl w:val="0"/>
          <w:numId w:val="14"/>
        </w:numPr>
        <w:tabs>
          <w:tab w:val="left" w:pos="360"/>
          <w:tab w:val="num" w:pos="720"/>
          <w:tab w:val="left" w:pos="1843"/>
          <w:tab w:val="left" w:pos="1985"/>
          <w:tab w:val="left" w:pos="10080"/>
        </w:tabs>
        <w:suppressAutoHyphens/>
        <w:autoSpaceDE w:val="0"/>
        <w:autoSpaceDN w:val="0"/>
        <w:spacing w:after="0" w:line="240" w:lineRule="auto"/>
        <w:ind w:right="-11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совершенствование умений и навыков хорового пения (выразительность звучания, кантилена, унисон, расширение объема дыхания, дикция, артикуляция, пение </w:t>
      </w:r>
      <w:r w:rsidRPr="00A73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</w:t>
      </w: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capella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, пение хором, в ансамбле и др.);</w:t>
      </w:r>
    </w:p>
    <w:p w:rsidR="00A73C96" w:rsidRPr="00A73C96" w:rsidRDefault="00A73C96" w:rsidP="00A73C96">
      <w:pPr>
        <w:keepNext/>
        <w:numPr>
          <w:ilvl w:val="0"/>
          <w:numId w:val="14"/>
        </w:numPr>
        <w:tabs>
          <w:tab w:val="left" w:pos="360"/>
          <w:tab w:val="num" w:pos="720"/>
          <w:tab w:val="left" w:pos="1843"/>
          <w:tab w:val="left" w:pos="1985"/>
          <w:tab w:val="left" w:pos="10080"/>
        </w:tabs>
        <w:suppressAutoHyphens/>
        <w:autoSpaceDE w:val="0"/>
        <w:autoSpaceDN w:val="0"/>
        <w:spacing w:after="0" w:line="240" w:lineRule="auto"/>
        <w:ind w:right="-11" w:firstLine="35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расширение умений и навыков пластического интонирования музыки и ее исполнения с помощью музыкально - </w:t>
      </w:r>
      <w:proofErr w:type="gramStart"/>
      <w:r w:rsidRPr="00A73C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ритмических движений</w:t>
      </w:r>
      <w:proofErr w:type="gramEnd"/>
      <w:r w:rsidRPr="00A73C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, а также элементарного </w:t>
      </w:r>
      <w:proofErr w:type="spellStart"/>
      <w:r w:rsidRPr="00A73C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музицирования</w:t>
      </w:r>
      <w:proofErr w:type="spellEnd"/>
      <w:r w:rsidRPr="00A73C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на детских инструментах;</w:t>
      </w:r>
    </w:p>
    <w:p w:rsidR="00A73C96" w:rsidRPr="00A73C96" w:rsidRDefault="00A73C96" w:rsidP="00A73C96">
      <w:pPr>
        <w:keepNext/>
        <w:numPr>
          <w:ilvl w:val="0"/>
          <w:numId w:val="14"/>
        </w:numPr>
        <w:tabs>
          <w:tab w:val="left" w:pos="360"/>
          <w:tab w:val="num" w:pos="720"/>
          <w:tab w:val="left" w:pos="1843"/>
          <w:tab w:val="left" w:pos="1985"/>
          <w:tab w:val="left" w:pos="10080"/>
        </w:tabs>
        <w:suppressAutoHyphens/>
        <w:autoSpaceDE w:val="0"/>
        <w:autoSpaceDN w:val="0"/>
        <w:spacing w:after="0" w:line="240" w:lineRule="auto"/>
        <w:ind w:right="-11" w:firstLine="35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активное включение в процесс </w:t>
      </w:r>
      <w:proofErr w:type="spellStart"/>
      <w:r w:rsidRPr="00A73C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музицирования</w:t>
      </w:r>
      <w:proofErr w:type="spellEnd"/>
      <w:r w:rsidRPr="00A73C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A73C96" w:rsidRPr="00A73C96" w:rsidRDefault="00A73C96" w:rsidP="00A73C96">
      <w:pPr>
        <w:keepNext/>
        <w:numPr>
          <w:ilvl w:val="0"/>
          <w:numId w:val="14"/>
        </w:numPr>
        <w:tabs>
          <w:tab w:val="left" w:pos="360"/>
          <w:tab w:val="num" w:pos="720"/>
          <w:tab w:val="left" w:pos="1843"/>
          <w:tab w:val="left" w:pos="1985"/>
        </w:tabs>
        <w:suppressAutoHyphens/>
        <w:autoSpaceDE w:val="0"/>
        <w:autoSpaceDN w:val="0"/>
        <w:spacing w:after="0" w:line="240" w:lineRule="auto"/>
        <w:ind w:right="-11" w:firstLine="35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накопление сведений из области музыкальной грамоты, знаний о музыке, музыкантах, исполнителях и исполнительских коллективах</w:t>
      </w:r>
    </w:p>
    <w:p w:rsidR="00A73C96" w:rsidRDefault="00A73C96" w:rsidP="00A73C96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C96" w:rsidRDefault="00A73C96" w:rsidP="00A73C9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Конкретизация целей обучения </w:t>
      </w:r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музыки</w:t>
      </w:r>
    </w:p>
    <w:p w:rsidR="00A73C96" w:rsidRPr="00A73C96" w:rsidRDefault="00A73C96" w:rsidP="00A73C9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C96" w:rsidRPr="00A73C96" w:rsidRDefault="00A73C96" w:rsidP="00A73C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ведётся на общеобразовательном уровне,   с целью повышения  предметных и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результатов.</w:t>
      </w: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73C96" w:rsidRPr="00A73C96" w:rsidRDefault="00A73C96" w:rsidP="00A73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Погружение ребенка в крупное музыкальное произведение реализуется в программе посредством цикла уроков, каждый из которых становится определенным этапом единого творческого процесса: уроки знакомства с основными темами-образами произведения, уроки осмысления развивающих этапов «музыкальной истории», обобщения пройденного. Это позволяет тщательно изучить музыкальное произведение от начала до конца, углубляться в изученный материал, возвращаясь к нему с новых позиций, проверять правомерность гипотез, высказанных детьми на предыдущих занятиях. При этом каждое новое произведение осваивается в сравнении с ранее </w:t>
      </w:r>
      <w:proofErr w:type="gramStart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пройденными</w:t>
      </w:r>
      <w:proofErr w:type="gramEnd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«готовит почву» для усвоения последующих произведений, что способствует формированию целостности музыкальной культуры ребёнка.</w:t>
      </w:r>
    </w:p>
    <w:p w:rsidR="00A73C96" w:rsidRPr="00A73C96" w:rsidRDefault="00A73C96" w:rsidP="00A73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Социальную значимость музыкальных занятий усиливает публичное исполнение детьми оперной и симфонической музыки. Конкурсы «дирижёров» и эскизные постановки оперных сцен – это и праздник музыки, и своеобразный отчёт о проделанной работе в классе, и продолжение обучения, поскольку только в условиях концертного исполнения музыки для других в полной мере выявляются её  коммуникативные  функции – возникает общение с публикой посредством музыки. Качество знания и понимания учащимися музыки, </w:t>
      </w: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уровень их исполнительской культуры создают предпосылки для творческих контактов с профессиональными музыкантами – носителями академической музыкальной традиции. Всё это усиливает эмоционально-художественное воздействие музыки на детей, формирует у них ощущение успешности обучения, стимулирует интерес к музыке и индивидуальное творчество.</w:t>
      </w:r>
    </w:p>
    <w:p w:rsidR="00710C1D" w:rsidRPr="00A73C96" w:rsidRDefault="00710C1D" w:rsidP="00710C1D">
      <w:pPr>
        <w:shd w:val="clear" w:color="auto" w:fill="FFFFFF"/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Место учебного предмета в учебном плане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базисному (образовательному) плану образовательных учреждений РФ на изучение музыки во 2 классе начальной школы выделяется 34 часа (1 час в неделю, 34 учебных недель).</w:t>
      </w:r>
    </w:p>
    <w:p w:rsidR="00710C1D" w:rsidRPr="00A73C96" w:rsidRDefault="00710C1D" w:rsidP="00710C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1D" w:rsidRPr="00A73C96" w:rsidRDefault="00710C1D" w:rsidP="00710C1D">
      <w:pPr>
        <w:suppressAutoHyphens/>
        <w:spacing w:after="0" w:line="240" w:lineRule="auto"/>
        <w:ind w:right="-11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уровню знаний и умений учащихся во 2 классе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Личностные результаты: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формирование основ российской гражданской идентичности, чувства гордости за свою Родину, российский народ и его историю, осознание своей этнической и национальной принадлежности в процессе освоения вершинных образцов отечественной музыкальной культуры, понимания её значимости в мировом музыкальном процессе;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становление гуманистических и демократических ценностных ориентаций, формирование уважительного отношения к иному мнению, истории и культуре разных народов на основе знакомства с их музыкальными традициями, выявления в них общих закономерностей исторического развития, процессов взаимовлияния, общности нравственных, ценностных, эстетических установок;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формирование  целостного, социально ориентированного взгляда на мир в процессе познания произведений разных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жанров, форм и стилей, разнообразных типов музыкальных образов и их взаимодействия;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развитие мотивов учебной деятельности и формирование личностного смысла учения посредством раскрытия связей и отношений между музыкой и жизнью, освоения способов отражения жизни в музыке и различных форм воздействия музыки на человека;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формирование  эстетических  потребностей,  ценностей  и 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•  развитие навыков сотрудничества </w:t>
      </w:r>
      <w:proofErr w:type="gramStart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взрослыми и сверстниками в разных социальных ситуациях при выполнении проектных заданий и проектных работ в процессе индивидуальной, групповой и коллективной музыкальной деятельности;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формирование установки на безопасный здоровый образ жизни посредством  развития  представления о гармонии в человеке физического и духовного  начал, воспитания бережного отношения к материальным и духовным ценностям музыкальной культуры;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формирование мотивации к музыкальному творчеству, целеустремлённости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710C1D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10C1D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10C1D" w:rsidRPr="00A73C96" w:rsidRDefault="00710C1D" w:rsidP="0071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proofErr w:type="spellStart"/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Метапредметные</w:t>
      </w:r>
      <w:proofErr w:type="spellEnd"/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результаты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Познавательные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Учащиеся научатся: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выдвижения предположений и подтверждающих их доказательств;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•  обсуждать проблемные вопросы, рефлексировать в ходе творческого сотрудничества, сравнивать результаты своей деятельности с результатами других учащихся; 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понимать причины успеха/неуспеха учебной деятельности;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понимать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 произведения; выполнять творческие  задачи,  не имеющие однозначного решения;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осуществлять синтез музыкального произведения как составление целого из частей, выявлять основания его целостности;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 модели  в  соответствии с  содержанием  музыкального материала и поставленной учебной целью;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•  пользоваться различными способами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</w:t>
      </w:r>
      <w:proofErr w:type="gramStart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ин-формации</w:t>
      </w:r>
      <w:proofErr w:type="gramEnd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соответствии с коммуникативными и познавательными задачами и технологиями учебного предмета.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Учащиеся получат возможность: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научиться реализовывать собственные творческие замыслы, готовить своё выступление и выступать с аудио-, виде</w:t>
      </w:r>
      <w:proofErr w:type="gramStart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графическим сопровождением;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удовлетворять потребность в культурно-досуговой деятельности, духовно обогащающей личность, в расширении и углублении знаний о данной предметной области.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Регулятивные </w:t>
      </w: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Учащиеся научатся: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принимать и сохранять учебные цели и задачи, в соответствии с ними планировать, контролировать и оценивать собственные учебные действия;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•  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 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выделять и удерживать предмет обсуждения и критерии его оценки, а также пользоваться на практике этими критериями;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•  мобилизации сил и волевой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ходе приобретения опыта коллективного публичного выступления и при подготовке к нему.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Учащиеся получат возможность научиться: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•  ставить учебные цели, формулировать исходя из целей учебные задачи, осуществлять поиск наиболее эффективных способов достижения результата в процессе участия в индивидуальных, групповых проектных работах;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действовать  конструктивно,  в том числе  в  ситуациях  неуспеха,  за счёт умения осуществлять поиск наиболее эффективных способов реализации целей с учётом имеющихся условий.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Коммуникативные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Учащиеся научатся: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понимать сходство и различие разговорной и музыкальной речи;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слушать собеседника и вести диалог; участвовать в коллективном обсуждении, принимать различные точки зрения на одну и ту же проблему; излагать своё мнение и аргументировать свою точку зрения;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понимать композиционные особенности устной (разговорной, музыкальной) речи и учитывать их при построении собственных высказываний в разных жизненных ситуациях;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•  опосредованно вступать в диалог с автором художественного произведения посредством выявления авторских смыслов и оценок, прогнозирования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 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приобрести опыт общения со слушателями в условиях публичного предъявления результата творческой музыкальн</w:t>
      </w:r>
      <w:proofErr w:type="gramStart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исполнительской деятельности.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Учащиеся получат возможность: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совершенствовать свои коммуникативные умения и навыки, опираясь на знание композиционных функций музыкальной речи;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создавать музыкальные произведения на поэтические тексты и публично исполнять их сольно или при поддержке одноклассников.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Предметные результаты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учащихся будут сформированы: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первоначальные  представления  о роли музыки  в жизни человека, в его духовно-нравственном развитии; о ценности музыкальных традиций народа;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основы музыкальной культуры, художественный вкус, интерес к музыкальному искусству и музыкальной деятельности;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представление о национальном своеобразии музыки в неразрывном единстве народного и профессионального музыкального творчества.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Учащиеся научатся: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активно творчески воспринимать музыку различных жанров, форм, стилей;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слышать музыкальную речь как выражение чувств и мыслей человека, узнавать характерные черты стилей разных композиторов;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ориентироваться в разных жанрах музыкально-поэтического творчества народов России (в том числе родного края);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моделировать музыкальные характеристики героев, прогнозировать ход развития событий «музыкальной истории»;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•  использовать графическую запись для ориентации в музыкальном произведении в разных видах музыкальной деятельности; 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•  воплощать художественно-образное содержание музыки, выражать своё отношение к ней в пении, слове, движении, игре на простейших музыкальных инструментах;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планировать и участвовать в коллективной деятельности по созданию инсценировок музыкально-сценических произведений, интерпретаций инструментальных произведений в пластическом интонировании.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Учащиеся получат возможность научиться: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ориентироваться в нотном письме при исполнении простых мелодий;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творческой самореализации в процессе осуществления собственных музыкально-исполнительских замыслов в различных видах музыкальной деятельности;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организовывать культурный досуг, самостоятельную музыкально-творческую деятельность, музицировать и использовать ИКТ в музыкальном творчестве;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 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деятельности, собирать музыкальные коллекции (фонотека, видеотека).</w:t>
      </w:r>
    </w:p>
    <w:p w:rsidR="00710C1D" w:rsidRPr="00A73C96" w:rsidRDefault="00710C1D" w:rsidP="00710C1D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C1D" w:rsidRPr="00A73C96" w:rsidRDefault="00710C1D" w:rsidP="00710C1D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Музыка в жизни человека.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Истоки возникновения музыки. Рождение музыки как естественное проявление человеческого состояния. Отражение в музыкальных звуках явлений природы, настроений, чувств и характера человека.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Обобщённое представление об основных образно-эмоциональных сферах музыки. Сходство и различие. Многообразие музыкальных жанров и стилей. Песня, танец, марш и их разновидности.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Песенность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танцевальность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маршевость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Опера, балет, симфония, концерт, сюита, кантата, мюзикл.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Отечественные народные музыкальные традиции. Музыкальный и поэтический фольклор народов России: песни, танцы, действа, обряды, игры-драматизации и др. Историческое прошлое в музыкальных образах. Народная и профессиональная музыка. Духовная музыка в творчестве композиторов.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Основные закономерности музыкального искусства.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Интонация как озвученное состояние, выражение чувств и мыслей человека. Интонации в разговорной и музыкальной речи. Выразительность и изобразительность в музыке. </w:t>
      </w:r>
      <w:proofErr w:type="gramStart"/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Средства музыкальной выразительности (мелодия, ритм, темп, динамика, тембр, лад, и др.).</w:t>
      </w:r>
      <w:proofErr w:type="gramEnd"/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Интонация и развитие – основа музыки. Принципы развития музыки: повтор и контраст. Этапы развёртывания музыкальной мысли: вступление, изложение, развитие, заключение.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Музыкальная речь как способ общения между людьми.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Композитор–исполнитель–слушатель. Особенности музыкальной речи в сочинениях композиторов. Графическая запись музыки. Элементы нотной грамоты.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Музыкальный образ и музыкальная драматургия. Музыкальное произведение. Единство содержания и формы в музыке. Формы простые, сложные, циклические. Бытование музыкальных произведений.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Музыкальная картина мира.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Интонационно-образное богатство музыкального мира. Общее представление о музыкальной жизни страны. Детские хоровые, инструментальные коллективы, ансамбли песни и танца.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Выдающиеся  исполнительские  коллективы  (хоровые,  симфонические). Музыкальные театры. Конкурсы и фестивали музыкантов. Музыка для детей: радио и телепередачи, видеофильмы, звукозаписи (CD, DVD).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Музыкальные инструменты. Оркестры: симфонический, духовой, народных инструментов.</w:t>
      </w:r>
    </w:p>
    <w:p w:rsidR="00710C1D" w:rsidRPr="00A73C96" w:rsidRDefault="00710C1D" w:rsidP="0071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Народное и профессиональное музыкальное творчество разных стран мира. Многообразие этнокультурных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A73C96" w:rsidRPr="00A73C96" w:rsidRDefault="00A73C96" w:rsidP="00710C1D">
      <w:pPr>
        <w:tabs>
          <w:tab w:val="left" w:pos="360"/>
          <w:tab w:val="left" w:pos="1843"/>
          <w:tab w:val="left" w:pos="1985"/>
        </w:tabs>
        <w:suppressAutoHyphens/>
        <w:spacing w:after="0" w:line="240" w:lineRule="auto"/>
        <w:ind w:left="360" w:right="-11" w:firstLine="36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73C96" w:rsidRDefault="00A73C96" w:rsidP="00A73C96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C96" w:rsidRDefault="00A73C96" w:rsidP="00A73C96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C96" w:rsidRPr="00A73C96" w:rsidRDefault="00A73C96" w:rsidP="00A73C96">
      <w:pPr>
        <w:keepNext/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A73C96" w:rsidRPr="00A73C96" w:rsidRDefault="00A73C96" w:rsidP="00A73C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tbl>
      <w:tblPr>
        <w:tblW w:w="1206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1"/>
        <w:gridCol w:w="7701"/>
        <w:gridCol w:w="3391"/>
      </w:tblGrid>
      <w:tr w:rsidR="00A73C96" w:rsidRPr="00A73C96" w:rsidTr="00A73C96">
        <w:trPr>
          <w:cantSplit/>
          <w:trHeight w:val="512"/>
          <w:jc w:val="center"/>
        </w:trPr>
        <w:tc>
          <w:tcPr>
            <w:tcW w:w="971" w:type="dxa"/>
            <w:vMerge w:val="restart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7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A7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7701" w:type="dxa"/>
            <w:vMerge w:val="restart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разделов</w:t>
            </w:r>
          </w:p>
        </w:tc>
        <w:tc>
          <w:tcPr>
            <w:tcW w:w="3391" w:type="dxa"/>
            <w:vMerge w:val="restart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r w:rsidRPr="00A7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A73C96" w:rsidRPr="00A73C96" w:rsidTr="00A73C96">
        <w:trPr>
          <w:cantSplit/>
          <w:trHeight w:val="512"/>
          <w:jc w:val="center"/>
        </w:trPr>
        <w:tc>
          <w:tcPr>
            <w:tcW w:w="971" w:type="dxa"/>
            <w:vMerge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701" w:type="dxa"/>
            <w:vMerge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91" w:type="dxa"/>
            <w:vMerge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73C96" w:rsidRPr="00A73C96" w:rsidTr="00A73C96">
        <w:trPr>
          <w:trHeight w:val="495"/>
          <w:jc w:val="center"/>
        </w:trPr>
        <w:tc>
          <w:tcPr>
            <w:tcW w:w="97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0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Введение в тему года</w:t>
            </w:r>
          </w:p>
        </w:tc>
        <w:tc>
          <w:tcPr>
            <w:tcW w:w="339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ч.</w:t>
            </w:r>
          </w:p>
        </w:tc>
      </w:tr>
      <w:tr w:rsidR="00A73C96" w:rsidRPr="00A73C96" w:rsidTr="00A73C96">
        <w:trPr>
          <w:trHeight w:val="495"/>
          <w:jc w:val="center"/>
        </w:trPr>
        <w:tc>
          <w:tcPr>
            <w:tcW w:w="97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0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Музыкальные истории в вокальной музыке </w:t>
            </w:r>
          </w:p>
        </w:tc>
        <w:tc>
          <w:tcPr>
            <w:tcW w:w="339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ч.</w:t>
            </w:r>
          </w:p>
        </w:tc>
      </w:tr>
      <w:tr w:rsidR="00A73C96" w:rsidRPr="00A73C96" w:rsidTr="00A73C96">
        <w:trPr>
          <w:trHeight w:val="495"/>
          <w:jc w:val="center"/>
        </w:trPr>
        <w:tc>
          <w:tcPr>
            <w:tcW w:w="97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0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Музыкальные истории в инструментальной музыке </w:t>
            </w:r>
          </w:p>
        </w:tc>
        <w:tc>
          <w:tcPr>
            <w:tcW w:w="339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ч.</w:t>
            </w:r>
          </w:p>
        </w:tc>
      </w:tr>
      <w:tr w:rsidR="00A73C96" w:rsidRPr="00A73C96" w:rsidTr="00A73C96">
        <w:trPr>
          <w:trHeight w:val="1021"/>
          <w:jc w:val="center"/>
        </w:trPr>
        <w:tc>
          <w:tcPr>
            <w:tcW w:w="97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0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Музыкальная история в малых и крупных жанрах музыки  </w:t>
            </w:r>
          </w:p>
        </w:tc>
        <w:tc>
          <w:tcPr>
            <w:tcW w:w="339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ч.</w:t>
            </w:r>
          </w:p>
        </w:tc>
      </w:tr>
      <w:tr w:rsidR="00A73C96" w:rsidRPr="00A73C96" w:rsidTr="00A73C96">
        <w:trPr>
          <w:trHeight w:val="495"/>
          <w:jc w:val="center"/>
        </w:trPr>
        <w:tc>
          <w:tcPr>
            <w:tcW w:w="97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0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история в балете</w:t>
            </w:r>
          </w:p>
        </w:tc>
        <w:tc>
          <w:tcPr>
            <w:tcW w:w="339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ч.</w:t>
            </w:r>
          </w:p>
        </w:tc>
      </w:tr>
      <w:tr w:rsidR="00A73C96" w:rsidRPr="00A73C96" w:rsidTr="00A73C96">
        <w:trPr>
          <w:trHeight w:val="495"/>
          <w:jc w:val="center"/>
        </w:trPr>
        <w:tc>
          <w:tcPr>
            <w:tcW w:w="97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70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история в симфонии</w:t>
            </w:r>
          </w:p>
        </w:tc>
        <w:tc>
          <w:tcPr>
            <w:tcW w:w="339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ч.</w:t>
            </w:r>
          </w:p>
        </w:tc>
      </w:tr>
      <w:tr w:rsidR="00A73C96" w:rsidRPr="00A73C96" w:rsidTr="00A73C96">
        <w:trPr>
          <w:trHeight w:val="495"/>
          <w:jc w:val="center"/>
        </w:trPr>
        <w:tc>
          <w:tcPr>
            <w:tcW w:w="97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70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история в опере</w:t>
            </w:r>
          </w:p>
        </w:tc>
        <w:tc>
          <w:tcPr>
            <w:tcW w:w="339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 ч.</w:t>
            </w:r>
          </w:p>
        </w:tc>
      </w:tr>
      <w:tr w:rsidR="00A73C96" w:rsidRPr="00A73C96" w:rsidTr="00A73C96">
        <w:trPr>
          <w:trHeight w:val="495"/>
          <w:jc w:val="center"/>
        </w:trPr>
        <w:tc>
          <w:tcPr>
            <w:tcW w:w="97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70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Музыкальная история в симфонии </w:t>
            </w:r>
          </w:p>
        </w:tc>
        <w:tc>
          <w:tcPr>
            <w:tcW w:w="339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ч.</w:t>
            </w:r>
          </w:p>
        </w:tc>
      </w:tr>
      <w:tr w:rsidR="00A73C96" w:rsidRPr="00A73C96" w:rsidTr="00A73C96">
        <w:trPr>
          <w:trHeight w:val="526"/>
          <w:jc w:val="center"/>
        </w:trPr>
        <w:tc>
          <w:tcPr>
            <w:tcW w:w="97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70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391" w:type="dxa"/>
          </w:tcPr>
          <w:p w:rsidR="00A73C96" w:rsidRPr="00A73C96" w:rsidRDefault="00A73C96" w:rsidP="00A73C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7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 ч.</w:t>
            </w:r>
          </w:p>
        </w:tc>
      </w:tr>
    </w:tbl>
    <w:p w:rsidR="00A73C96" w:rsidRDefault="00A73C96" w:rsidP="00A73C9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C96" w:rsidRDefault="00A73C96" w:rsidP="00A73C9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C96" w:rsidRDefault="00A73C96" w:rsidP="00A73C9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C96" w:rsidRPr="00A73C96" w:rsidRDefault="00A73C96" w:rsidP="00A73C96">
      <w:pPr>
        <w:suppressAutoHyphens/>
        <w:spacing w:after="0" w:line="240" w:lineRule="auto"/>
        <w:ind w:right="-11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предмета</w:t>
      </w:r>
    </w:p>
    <w:p w:rsidR="00A73C96" w:rsidRPr="00A73C96" w:rsidRDefault="00A73C96" w:rsidP="00A73C96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уровню знаний и умений учащихся во 2 классе</w:t>
      </w:r>
    </w:p>
    <w:p w:rsidR="00A73C96" w:rsidRPr="00A73C96" w:rsidRDefault="00A73C96" w:rsidP="00A73C96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В течение учебного года </w:t>
      </w:r>
      <w:r w:rsidRPr="00A73C9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учащиеся должны </w:t>
      </w:r>
      <w:r w:rsidRPr="00A73C9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знать/понимать:</w:t>
      </w:r>
    </w:p>
    <w:p w:rsidR="00A73C96" w:rsidRPr="00A73C96" w:rsidRDefault="00A73C96" w:rsidP="00A73C96">
      <w:pPr>
        <w:numPr>
          <w:ilvl w:val="0"/>
          <w:numId w:val="17"/>
        </w:num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Жанры музыки (песня, танец, марш);</w:t>
      </w:r>
    </w:p>
    <w:p w:rsidR="00A73C96" w:rsidRPr="00A73C96" w:rsidRDefault="00A73C96" w:rsidP="00A73C96">
      <w:pPr>
        <w:numPr>
          <w:ilvl w:val="0"/>
          <w:numId w:val="17"/>
        </w:num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Ориентироваться в музыкальных жанрах (опера, балет, симфония и т.д.);</w:t>
      </w:r>
    </w:p>
    <w:p w:rsidR="00A73C96" w:rsidRPr="00A73C96" w:rsidRDefault="00A73C96" w:rsidP="00A73C96">
      <w:pPr>
        <w:numPr>
          <w:ilvl w:val="0"/>
          <w:numId w:val="17"/>
        </w:num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звучания знакомых музыкальных инструментов.</w:t>
      </w:r>
    </w:p>
    <w:p w:rsidR="00A73C96" w:rsidRPr="00A73C96" w:rsidRDefault="00A73C96" w:rsidP="00A73C96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Уметь:</w:t>
      </w:r>
    </w:p>
    <w:p w:rsidR="00A73C96" w:rsidRPr="00A73C96" w:rsidRDefault="00A73C96" w:rsidP="00A73C96">
      <w:pPr>
        <w:numPr>
          <w:ilvl w:val="0"/>
          <w:numId w:val="18"/>
        </w:num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Выявлять жанровое начало  музыки;</w:t>
      </w:r>
    </w:p>
    <w:p w:rsidR="00A73C96" w:rsidRPr="00A73C96" w:rsidRDefault="00A73C96" w:rsidP="00A73C96">
      <w:pPr>
        <w:numPr>
          <w:ilvl w:val="0"/>
          <w:numId w:val="18"/>
        </w:num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Оценивать эмоциональный характер музыки и определять ее образное содержание;</w:t>
      </w:r>
    </w:p>
    <w:p w:rsidR="00A73C96" w:rsidRPr="00A73C96" w:rsidRDefault="00A73C96" w:rsidP="00A73C96">
      <w:pPr>
        <w:numPr>
          <w:ilvl w:val="0"/>
          <w:numId w:val="18"/>
        </w:num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Понимать основные дирижерские жесты: внимание, дыхание, начало, окончание, плавное </w:t>
      </w:r>
      <w:proofErr w:type="spellStart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звуковедение</w:t>
      </w:r>
      <w:proofErr w:type="spellEnd"/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73C96" w:rsidRPr="00A73C96" w:rsidRDefault="00A73C96" w:rsidP="00A73C96">
      <w:pPr>
        <w:numPr>
          <w:ilvl w:val="0"/>
          <w:numId w:val="18"/>
        </w:num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</w:r>
    </w:p>
    <w:p w:rsidR="00A73C96" w:rsidRPr="00A73C96" w:rsidRDefault="00A73C96" w:rsidP="00A73C96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Использовать приобретенные знания и умения в практической деятельности и повседневной жизни:</w:t>
      </w:r>
    </w:p>
    <w:p w:rsidR="00A73C96" w:rsidRDefault="00A73C96" w:rsidP="00A73C96">
      <w:pPr>
        <w:numPr>
          <w:ilvl w:val="0"/>
          <w:numId w:val="19"/>
        </w:num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C9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Проявляет готовность поделиться своими впечатлениями о музыке и выразить их в рисунке, пении, танцевально - ритмическом движении.</w:t>
      </w:r>
    </w:p>
    <w:p w:rsidR="004B34A1" w:rsidRDefault="004B34A1" w:rsidP="004B34A1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4A1" w:rsidRDefault="004B34A1" w:rsidP="004B34A1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4A1" w:rsidRDefault="004B34A1" w:rsidP="004B34A1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4A1" w:rsidRDefault="004B34A1" w:rsidP="004B34A1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4A1" w:rsidRDefault="004B34A1" w:rsidP="004B34A1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4A1" w:rsidRDefault="004B34A1" w:rsidP="004B34A1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4A1" w:rsidRDefault="004B34A1" w:rsidP="004B34A1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4A1" w:rsidRDefault="004B34A1" w:rsidP="004B34A1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4A1" w:rsidRDefault="004B34A1" w:rsidP="004B34A1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4A1" w:rsidRDefault="004B34A1" w:rsidP="004B34A1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3C96" w:rsidRPr="00A73C96" w:rsidRDefault="00A73C96" w:rsidP="00B60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A73C96" w:rsidRPr="00A73C96" w:rsidSect="00A73C96">
          <w:footnotePr>
            <w:pos w:val="beneathText"/>
          </w:footnotePr>
          <w:pgSz w:w="16837" w:h="11905" w:orient="landscape"/>
          <w:pgMar w:top="851" w:right="1134" w:bottom="851" w:left="1134" w:header="720" w:footer="720" w:gutter="0"/>
          <w:cols w:space="720"/>
          <w:docGrid w:linePitch="360"/>
        </w:sectPr>
      </w:pPr>
    </w:p>
    <w:p w:rsidR="002D723A" w:rsidRPr="006E2697" w:rsidRDefault="002D723A" w:rsidP="00B60C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23A" w:rsidRPr="00E65181" w:rsidRDefault="002D723A" w:rsidP="002D723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723A" w:rsidRPr="00E65181" w:rsidRDefault="002D723A" w:rsidP="002D72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2D723A" w:rsidRPr="00E65181" w:rsidSect="002D723A">
          <w:footnotePr>
            <w:pos w:val="beneathText"/>
          </w:footnotePr>
          <w:type w:val="continuous"/>
          <w:pgSz w:w="16837" w:h="11905" w:orient="landscape"/>
          <w:pgMar w:top="851" w:right="1134" w:bottom="851" w:left="1134" w:header="720" w:footer="720" w:gutter="0"/>
          <w:cols w:space="720"/>
          <w:docGrid w:linePitch="360"/>
        </w:sectPr>
      </w:pPr>
    </w:p>
    <w:p w:rsidR="002D723A" w:rsidRPr="00E65181" w:rsidRDefault="002D723A" w:rsidP="002D72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2D723A" w:rsidRPr="00E65181" w:rsidSect="00E65181">
          <w:footnotePr>
            <w:pos w:val="beneathText"/>
          </w:footnotePr>
          <w:type w:val="continuous"/>
          <w:pgSz w:w="16837" w:h="11905" w:orient="landscape"/>
          <w:pgMar w:top="851" w:right="1134" w:bottom="851" w:left="1134" w:header="720" w:footer="720" w:gutter="0"/>
          <w:cols w:space="720"/>
          <w:docGrid w:linePitch="360"/>
        </w:sectPr>
      </w:pPr>
    </w:p>
    <w:p w:rsidR="002D723A" w:rsidRPr="00E65181" w:rsidRDefault="002D723A" w:rsidP="002D72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723A" w:rsidRPr="00E65181" w:rsidRDefault="002D723A" w:rsidP="002D723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723A" w:rsidRPr="00E65181" w:rsidRDefault="002D723A" w:rsidP="002D723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723A" w:rsidRPr="00E65181" w:rsidRDefault="002D723A" w:rsidP="002D723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723A" w:rsidRDefault="002D723A" w:rsidP="002D723A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806" w:rsidRDefault="00204806" w:rsidP="002D723A">
      <w:pPr>
        <w:suppressAutoHyphens/>
        <w:spacing w:after="0" w:line="240" w:lineRule="auto"/>
        <w:ind w:firstLine="360"/>
        <w:jc w:val="center"/>
      </w:pPr>
    </w:p>
    <w:sectPr w:rsidR="00204806" w:rsidSect="002D723A">
      <w:footnotePr>
        <w:pos w:val="beneathText"/>
      </w:footnotePr>
      <w:type w:val="continuous"/>
      <w:pgSz w:w="16837" w:h="11905" w:orient="landscape"/>
      <w:pgMar w:top="28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7CE7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5">
    <w:nsid w:val="00000019"/>
    <w:multiLevelType w:val="singleLevel"/>
    <w:tmpl w:val="00000019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24E0A11"/>
    <w:multiLevelType w:val="hybridMultilevel"/>
    <w:tmpl w:val="988A7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D9682C"/>
    <w:multiLevelType w:val="hybridMultilevel"/>
    <w:tmpl w:val="7C00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AF373C"/>
    <w:multiLevelType w:val="hybridMultilevel"/>
    <w:tmpl w:val="505410F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>
    <w:nsid w:val="113434C2"/>
    <w:multiLevelType w:val="multilevel"/>
    <w:tmpl w:val="4812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6A69AA"/>
    <w:multiLevelType w:val="hybridMultilevel"/>
    <w:tmpl w:val="3ABE1E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2C537B"/>
    <w:multiLevelType w:val="hybridMultilevel"/>
    <w:tmpl w:val="CA78E31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0" w:firstLine="7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3025E3"/>
    <w:multiLevelType w:val="hybridMultilevel"/>
    <w:tmpl w:val="413C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F74F1C"/>
    <w:multiLevelType w:val="hybridMultilevel"/>
    <w:tmpl w:val="63F63E2E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4">
    <w:nsid w:val="404E4427"/>
    <w:multiLevelType w:val="hybridMultilevel"/>
    <w:tmpl w:val="8DDCA242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0" w:firstLine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6902E4"/>
    <w:multiLevelType w:val="hybridMultilevel"/>
    <w:tmpl w:val="4C7C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DE03EA"/>
    <w:multiLevelType w:val="hybridMultilevel"/>
    <w:tmpl w:val="D0DAEB78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0" w:firstLine="7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A511FB"/>
    <w:multiLevelType w:val="hybridMultilevel"/>
    <w:tmpl w:val="100E5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A20EC0"/>
    <w:multiLevelType w:val="hybridMultilevel"/>
    <w:tmpl w:val="30D6E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EF0D47"/>
    <w:multiLevelType w:val="hybridMultilevel"/>
    <w:tmpl w:val="303A8FE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0" w:firstLine="72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155895"/>
    <w:multiLevelType w:val="hybridMultilevel"/>
    <w:tmpl w:val="0F582A2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>
    <w:nsid w:val="6CC632D2"/>
    <w:multiLevelType w:val="hybridMultilevel"/>
    <w:tmpl w:val="22047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D791398"/>
    <w:multiLevelType w:val="hybridMultilevel"/>
    <w:tmpl w:val="C7D6D5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6E417E69"/>
    <w:multiLevelType w:val="multilevel"/>
    <w:tmpl w:val="D01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63267C"/>
    <w:multiLevelType w:val="hybridMultilevel"/>
    <w:tmpl w:val="33B4FDA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720" w:firstLine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BB5363"/>
    <w:multiLevelType w:val="hybridMultilevel"/>
    <w:tmpl w:val="64DE3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80038D"/>
    <w:multiLevelType w:val="hybridMultilevel"/>
    <w:tmpl w:val="EEB8C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0168CF"/>
    <w:multiLevelType w:val="hybridMultilevel"/>
    <w:tmpl w:val="184EE3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946D27"/>
    <w:multiLevelType w:val="hybridMultilevel"/>
    <w:tmpl w:val="6780F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E10A9"/>
    <w:multiLevelType w:val="hybridMultilevel"/>
    <w:tmpl w:val="8A80B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C6622CE"/>
    <w:multiLevelType w:val="hybridMultilevel"/>
    <w:tmpl w:val="E95AD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2"/>
  </w:num>
  <w:num w:numId="6">
    <w:abstractNumId w:val="30"/>
  </w:num>
  <w:num w:numId="7">
    <w:abstractNumId w:val="2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20"/>
  </w:num>
  <w:num w:numId="13">
    <w:abstractNumId w:val="13"/>
  </w:num>
  <w:num w:numId="14">
    <w:abstractNumId w:val="8"/>
  </w:num>
  <w:num w:numId="15">
    <w:abstractNumId w:val="17"/>
  </w:num>
  <w:num w:numId="16">
    <w:abstractNumId w:val="29"/>
  </w:num>
  <w:num w:numId="17">
    <w:abstractNumId w:val="7"/>
  </w:num>
  <w:num w:numId="18">
    <w:abstractNumId w:val="18"/>
  </w:num>
  <w:num w:numId="19">
    <w:abstractNumId w:val="1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5"/>
  </w:num>
  <w:num w:numId="23">
    <w:abstractNumId w:val="28"/>
  </w:num>
  <w:num w:numId="24">
    <w:abstractNumId w:val="23"/>
  </w:num>
  <w:num w:numId="25">
    <w:abstractNumId w:val="9"/>
  </w:num>
  <w:num w:numId="26">
    <w:abstractNumId w:val="27"/>
  </w:num>
  <w:num w:numId="27">
    <w:abstractNumId w:val="24"/>
  </w:num>
  <w:num w:numId="28">
    <w:abstractNumId w:val="14"/>
  </w:num>
  <w:num w:numId="29">
    <w:abstractNumId w:val="11"/>
  </w:num>
  <w:num w:numId="30">
    <w:abstractNumId w:val="31"/>
  </w:num>
  <w:num w:numId="31">
    <w:abstractNumId w:val="19"/>
  </w:num>
  <w:num w:numId="32">
    <w:abstractNumId w:val="16"/>
  </w:num>
  <w:num w:numId="33">
    <w:abstractNumId w:val="6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pos w:val="beneathText"/>
  </w:footnotePr>
  <w:compat/>
  <w:rsids>
    <w:rsidRoot w:val="000C4725"/>
    <w:rsid w:val="000C4725"/>
    <w:rsid w:val="00204806"/>
    <w:rsid w:val="002D723A"/>
    <w:rsid w:val="004B34A1"/>
    <w:rsid w:val="00710C1D"/>
    <w:rsid w:val="009C62DD"/>
    <w:rsid w:val="00A73C96"/>
    <w:rsid w:val="00B60CA9"/>
    <w:rsid w:val="00F7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DD"/>
  </w:style>
  <w:style w:type="paragraph" w:styleId="1">
    <w:name w:val="heading 1"/>
    <w:basedOn w:val="a"/>
    <w:next w:val="a"/>
    <w:link w:val="10"/>
    <w:qFormat/>
    <w:rsid w:val="00A73C9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73C96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73C96"/>
    <w:pPr>
      <w:keepNext/>
      <w:numPr>
        <w:ilvl w:val="2"/>
        <w:numId w:val="1"/>
      </w:numPr>
      <w:suppressAutoHyphens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36"/>
      <w:lang w:eastAsia="ar-SA"/>
    </w:rPr>
  </w:style>
  <w:style w:type="paragraph" w:styleId="4">
    <w:name w:val="heading 4"/>
    <w:basedOn w:val="a"/>
    <w:next w:val="a"/>
    <w:link w:val="40"/>
    <w:qFormat/>
    <w:rsid w:val="00A73C96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C9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73C9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73C96"/>
    <w:rPr>
      <w:rFonts w:ascii="Times New Roman" w:eastAsia="Times New Roman" w:hAnsi="Times New Roman" w:cs="Times New Roman"/>
      <w:b/>
      <w:bCs/>
      <w:sz w:val="24"/>
      <w:szCs w:val="36"/>
      <w:lang w:eastAsia="ar-SA"/>
    </w:rPr>
  </w:style>
  <w:style w:type="character" w:customStyle="1" w:styleId="40">
    <w:name w:val="Заголовок 4 Знак"/>
    <w:basedOn w:val="a0"/>
    <w:link w:val="4"/>
    <w:rsid w:val="00A73C9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A73C96"/>
  </w:style>
  <w:style w:type="paragraph" w:styleId="a3">
    <w:name w:val="Body Text"/>
    <w:basedOn w:val="a"/>
    <w:link w:val="a4"/>
    <w:rsid w:val="00A73C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36"/>
      <w:lang w:eastAsia="ar-SA"/>
    </w:rPr>
  </w:style>
  <w:style w:type="character" w:customStyle="1" w:styleId="a4">
    <w:name w:val="Основной текст Знак"/>
    <w:basedOn w:val="a0"/>
    <w:link w:val="a3"/>
    <w:rsid w:val="00A73C96"/>
    <w:rPr>
      <w:rFonts w:ascii="Times New Roman" w:eastAsia="Times New Roman" w:hAnsi="Times New Roman" w:cs="Times New Roman"/>
      <w:sz w:val="24"/>
      <w:szCs w:val="36"/>
      <w:lang w:eastAsia="ar-SA"/>
    </w:rPr>
  </w:style>
  <w:style w:type="paragraph" w:styleId="a5">
    <w:name w:val="Body Text Indent"/>
    <w:basedOn w:val="a"/>
    <w:link w:val="a6"/>
    <w:uiPriority w:val="99"/>
    <w:rsid w:val="00A73C9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36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A73C96"/>
    <w:rPr>
      <w:rFonts w:ascii="Times New Roman" w:eastAsia="Times New Roman" w:hAnsi="Times New Roman" w:cs="Times New Roman"/>
      <w:sz w:val="24"/>
      <w:szCs w:val="36"/>
      <w:lang w:eastAsia="ar-SA"/>
    </w:rPr>
  </w:style>
  <w:style w:type="paragraph" w:styleId="31">
    <w:name w:val="Body Text 3"/>
    <w:basedOn w:val="a"/>
    <w:link w:val="32"/>
    <w:rsid w:val="00A73C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73C9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A73C96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A73C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73C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A73C9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73C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semiHidden/>
    <w:unhideWhenUsed/>
    <w:rsid w:val="00A73C96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A73C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A73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gistornew">
    <w:name w:val="Magistor new"/>
    <w:basedOn w:val="a"/>
    <w:rsid w:val="00A73C96"/>
    <w:pPr>
      <w:widowControl w:val="0"/>
      <w:shd w:val="clear" w:color="auto" w:fill="FFFFFF"/>
      <w:autoSpaceDE w:val="0"/>
      <w:autoSpaceDN w:val="0"/>
      <w:spacing w:after="0" w:line="360" w:lineRule="auto"/>
      <w:ind w:left="-851" w:right="-1247" w:firstLine="1134"/>
      <w:jc w:val="both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paragraph" w:styleId="ab">
    <w:name w:val="footnote text"/>
    <w:basedOn w:val="a"/>
    <w:link w:val="ac"/>
    <w:semiHidden/>
    <w:rsid w:val="00A73C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A73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1 см"/>
    <w:basedOn w:val="a"/>
    <w:rsid w:val="00A73C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A73C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rsid w:val="00A73C96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A73C96"/>
    <w:rPr>
      <w:rFonts w:ascii="Tahoma" w:eastAsia="Times New Roman" w:hAnsi="Tahoma" w:cs="Times New Roman"/>
      <w:sz w:val="16"/>
      <w:szCs w:val="16"/>
      <w:lang w:eastAsia="ar-SA"/>
    </w:rPr>
  </w:style>
  <w:style w:type="paragraph" w:styleId="af0">
    <w:name w:val="No Spacing"/>
    <w:link w:val="af1"/>
    <w:uiPriority w:val="99"/>
    <w:qFormat/>
    <w:rsid w:val="00A73C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"/>
    <w:qFormat/>
    <w:rsid w:val="00A73C96"/>
    <w:pPr>
      <w:suppressAutoHyphens/>
      <w:ind w:left="720"/>
    </w:pPr>
    <w:rPr>
      <w:rFonts w:ascii="Calibri" w:eastAsia="Calibri" w:hAnsi="Calibri" w:cs="Times New Roman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73C9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c1">
    <w:name w:val="c1"/>
    <w:rsid w:val="00A73C96"/>
  </w:style>
  <w:style w:type="paragraph" w:customStyle="1" w:styleId="c39c11c0">
    <w:name w:val="c39 c11 c0"/>
    <w:basedOn w:val="a"/>
    <w:rsid w:val="00A73C9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5">
    <w:name w:val="Без интервала2"/>
    <w:rsid w:val="00A73C96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A73C96"/>
  </w:style>
  <w:style w:type="paragraph" w:styleId="af3">
    <w:name w:val="header"/>
    <w:basedOn w:val="a"/>
    <w:link w:val="af4"/>
    <w:uiPriority w:val="99"/>
    <w:unhideWhenUsed/>
    <w:rsid w:val="00A73C9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/>
    </w:rPr>
  </w:style>
  <w:style w:type="character" w:customStyle="1" w:styleId="af4">
    <w:name w:val="Верхний колонтитул Знак"/>
    <w:basedOn w:val="a0"/>
    <w:link w:val="af3"/>
    <w:uiPriority w:val="99"/>
    <w:rsid w:val="00A73C96"/>
    <w:rPr>
      <w:rFonts w:ascii="Times New Roman" w:eastAsia="Calibri" w:hAnsi="Times New Roman" w:cs="Times New Roman"/>
      <w:sz w:val="24"/>
      <w:szCs w:val="24"/>
      <w:lang/>
    </w:rPr>
  </w:style>
  <w:style w:type="paragraph" w:styleId="af5">
    <w:name w:val="footer"/>
    <w:basedOn w:val="a"/>
    <w:link w:val="af6"/>
    <w:uiPriority w:val="99"/>
    <w:unhideWhenUsed/>
    <w:rsid w:val="00A73C9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/>
    </w:rPr>
  </w:style>
  <w:style w:type="character" w:customStyle="1" w:styleId="af6">
    <w:name w:val="Нижний колонтитул Знак"/>
    <w:basedOn w:val="a0"/>
    <w:link w:val="af5"/>
    <w:uiPriority w:val="99"/>
    <w:rsid w:val="00A73C96"/>
    <w:rPr>
      <w:rFonts w:ascii="Times New Roman" w:eastAsia="Calibri" w:hAnsi="Times New Roman" w:cs="Times New Roman"/>
      <w:sz w:val="24"/>
      <w:szCs w:val="24"/>
      <w:lang/>
    </w:rPr>
  </w:style>
  <w:style w:type="paragraph" w:styleId="33">
    <w:name w:val="Body Text Indent 3"/>
    <w:basedOn w:val="a"/>
    <w:link w:val="34"/>
    <w:rsid w:val="00A73C9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34">
    <w:name w:val="Основной текст с отступом 3 Знак"/>
    <w:basedOn w:val="a0"/>
    <w:link w:val="33"/>
    <w:rsid w:val="00A73C96"/>
    <w:rPr>
      <w:rFonts w:ascii="Times New Roman" w:eastAsia="Times New Roman" w:hAnsi="Times New Roman" w:cs="Times New Roman"/>
      <w:sz w:val="28"/>
      <w:szCs w:val="24"/>
      <w:lang/>
    </w:rPr>
  </w:style>
  <w:style w:type="table" w:customStyle="1" w:styleId="13">
    <w:name w:val="Сетка таблицы1"/>
    <w:basedOn w:val="a1"/>
    <w:next w:val="a7"/>
    <w:uiPriority w:val="59"/>
    <w:rsid w:val="00A73C9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2">
    <w:name w:val="Style52"/>
    <w:basedOn w:val="a"/>
    <w:uiPriority w:val="99"/>
    <w:rsid w:val="00A73C96"/>
    <w:pPr>
      <w:widowControl w:val="0"/>
      <w:autoSpaceDE w:val="0"/>
      <w:autoSpaceDN w:val="0"/>
      <w:adjustRightInd w:val="0"/>
      <w:spacing w:after="0" w:line="226" w:lineRule="exact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70">
    <w:name w:val="Font Style70"/>
    <w:uiPriority w:val="99"/>
    <w:rsid w:val="00A73C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1">
    <w:name w:val="Font Style71"/>
    <w:uiPriority w:val="99"/>
    <w:rsid w:val="00A73C96"/>
    <w:rPr>
      <w:rFonts w:ascii="Times New Roman" w:hAnsi="Times New Roman" w:cs="Times New Roman"/>
      <w:sz w:val="18"/>
      <w:szCs w:val="18"/>
    </w:rPr>
  </w:style>
  <w:style w:type="paragraph" w:customStyle="1" w:styleId="Style53">
    <w:name w:val="Style53"/>
    <w:basedOn w:val="a"/>
    <w:uiPriority w:val="99"/>
    <w:rsid w:val="00A73C9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73C9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73C96"/>
    <w:pPr>
      <w:widowControl w:val="0"/>
      <w:autoSpaceDE w:val="0"/>
      <w:autoSpaceDN w:val="0"/>
      <w:adjustRightInd w:val="0"/>
      <w:spacing w:after="0" w:line="226" w:lineRule="exact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A73C96"/>
    <w:rPr>
      <w:rFonts w:ascii="Times New Roman" w:hAnsi="Times New Roman" w:cs="Times New Roman"/>
      <w:smallCaps/>
      <w:sz w:val="18"/>
      <w:szCs w:val="18"/>
    </w:rPr>
  </w:style>
  <w:style w:type="paragraph" w:customStyle="1" w:styleId="Style47">
    <w:name w:val="Style47"/>
    <w:basedOn w:val="a"/>
    <w:uiPriority w:val="99"/>
    <w:rsid w:val="00A73C96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73C96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73C96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73C96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A73C96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A73C96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A73C96"/>
    <w:rPr>
      <w:rFonts w:ascii="Franklin Gothic Medium" w:hAnsi="Franklin Gothic Medium" w:cs="Franklin Gothic Medium"/>
      <w:b/>
      <w:bCs/>
      <w:spacing w:val="20"/>
      <w:sz w:val="36"/>
      <w:szCs w:val="36"/>
    </w:rPr>
  </w:style>
  <w:style w:type="character" w:customStyle="1" w:styleId="FontStyle66">
    <w:name w:val="Font Style66"/>
    <w:uiPriority w:val="99"/>
    <w:rsid w:val="00A73C96"/>
    <w:rPr>
      <w:rFonts w:ascii="Times New Roman" w:hAnsi="Times New Roman" w:cs="Times New Roman"/>
      <w:sz w:val="16"/>
      <w:szCs w:val="16"/>
    </w:rPr>
  </w:style>
  <w:style w:type="character" w:customStyle="1" w:styleId="FontStyle69">
    <w:name w:val="Font Style69"/>
    <w:uiPriority w:val="99"/>
    <w:rsid w:val="00A73C96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f7">
    <w:name w:val="Strong"/>
    <w:qFormat/>
    <w:rsid w:val="00A73C96"/>
    <w:rPr>
      <w:b/>
      <w:bCs/>
    </w:rPr>
  </w:style>
  <w:style w:type="character" w:customStyle="1" w:styleId="af1">
    <w:name w:val="Без интервала Знак"/>
    <w:link w:val="af0"/>
    <w:uiPriority w:val="99"/>
    <w:rsid w:val="00A73C96"/>
    <w:rPr>
      <w:rFonts w:ascii="Calibri" w:eastAsia="Times New Roman" w:hAnsi="Calibri" w:cs="Times New Roman"/>
      <w:lang w:eastAsia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D72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6">
    <w:name w:val="Нет списка2"/>
    <w:next w:val="a2"/>
    <w:semiHidden/>
    <w:rsid w:val="002D723A"/>
  </w:style>
  <w:style w:type="table" w:customStyle="1" w:styleId="27">
    <w:name w:val="Сетка таблицы2"/>
    <w:basedOn w:val="a1"/>
    <w:next w:val="a7"/>
    <w:rsid w:val="002D723A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D723A"/>
  </w:style>
  <w:style w:type="table" w:customStyle="1" w:styleId="111">
    <w:name w:val="Сетка таблицы11"/>
    <w:basedOn w:val="a1"/>
    <w:next w:val="a7"/>
    <w:uiPriority w:val="59"/>
    <w:rsid w:val="002D72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rsid w:val="002D723A"/>
  </w:style>
  <w:style w:type="table" w:customStyle="1" w:styleId="36">
    <w:name w:val="Сетка таблицы3"/>
    <w:basedOn w:val="a1"/>
    <w:next w:val="a7"/>
    <w:rsid w:val="002D723A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D723A"/>
  </w:style>
  <w:style w:type="table" w:customStyle="1" w:styleId="121">
    <w:name w:val="Сетка таблицы12"/>
    <w:basedOn w:val="a1"/>
    <w:next w:val="a7"/>
    <w:uiPriority w:val="59"/>
    <w:rsid w:val="002D72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2D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2D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line number"/>
    <w:basedOn w:val="a0"/>
    <w:uiPriority w:val="99"/>
    <w:semiHidden/>
    <w:unhideWhenUsed/>
    <w:rsid w:val="00710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3C9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73C96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73C96"/>
    <w:pPr>
      <w:keepNext/>
      <w:numPr>
        <w:ilvl w:val="2"/>
        <w:numId w:val="1"/>
      </w:numPr>
      <w:suppressAutoHyphens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36"/>
      <w:lang w:eastAsia="ar-SA"/>
    </w:rPr>
  </w:style>
  <w:style w:type="paragraph" w:styleId="4">
    <w:name w:val="heading 4"/>
    <w:basedOn w:val="a"/>
    <w:next w:val="a"/>
    <w:link w:val="40"/>
    <w:qFormat/>
    <w:rsid w:val="00A73C96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C9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73C9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73C96"/>
    <w:rPr>
      <w:rFonts w:ascii="Times New Roman" w:eastAsia="Times New Roman" w:hAnsi="Times New Roman" w:cs="Times New Roman"/>
      <w:b/>
      <w:bCs/>
      <w:sz w:val="24"/>
      <w:szCs w:val="36"/>
      <w:lang w:eastAsia="ar-SA"/>
    </w:rPr>
  </w:style>
  <w:style w:type="character" w:customStyle="1" w:styleId="40">
    <w:name w:val="Заголовок 4 Знак"/>
    <w:basedOn w:val="a0"/>
    <w:link w:val="4"/>
    <w:rsid w:val="00A73C9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A73C96"/>
  </w:style>
  <w:style w:type="paragraph" w:styleId="a3">
    <w:name w:val="Body Text"/>
    <w:basedOn w:val="a"/>
    <w:link w:val="a4"/>
    <w:rsid w:val="00A73C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36"/>
      <w:lang w:val="x-none" w:eastAsia="ar-SA"/>
    </w:rPr>
  </w:style>
  <w:style w:type="character" w:customStyle="1" w:styleId="a4">
    <w:name w:val="Основной текст Знак"/>
    <w:basedOn w:val="a0"/>
    <w:link w:val="a3"/>
    <w:rsid w:val="00A73C96"/>
    <w:rPr>
      <w:rFonts w:ascii="Times New Roman" w:eastAsia="Times New Roman" w:hAnsi="Times New Roman" w:cs="Times New Roman"/>
      <w:sz w:val="24"/>
      <w:szCs w:val="36"/>
      <w:lang w:val="x-none" w:eastAsia="ar-SA"/>
    </w:rPr>
  </w:style>
  <w:style w:type="paragraph" w:styleId="a5">
    <w:name w:val="Body Text Indent"/>
    <w:basedOn w:val="a"/>
    <w:link w:val="a6"/>
    <w:uiPriority w:val="99"/>
    <w:rsid w:val="00A73C9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36"/>
      <w:lang w:val="x-none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A73C96"/>
    <w:rPr>
      <w:rFonts w:ascii="Times New Roman" w:eastAsia="Times New Roman" w:hAnsi="Times New Roman" w:cs="Times New Roman"/>
      <w:sz w:val="24"/>
      <w:szCs w:val="36"/>
      <w:lang w:val="x-none" w:eastAsia="ar-SA"/>
    </w:rPr>
  </w:style>
  <w:style w:type="paragraph" w:styleId="31">
    <w:name w:val="Body Text 3"/>
    <w:basedOn w:val="a"/>
    <w:link w:val="32"/>
    <w:rsid w:val="00A73C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73C9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A73C96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A73C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73C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A73C9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73C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Normal (Web)"/>
    <w:basedOn w:val="a"/>
    <w:semiHidden/>
    <w:unhideWhenUsed/>
    <w:rsid w:val="00A73C96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A73C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A73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gistornew">
    <w:name w:val="Magistor new"/>
    <w:basedOn w:val="a"/>
    <w:rsid w:val="00A73C96"/>
    <w:pPr>
      <w:widowControl w:val="0"/>
      <w:shd w:val="clear" w:color="auto" w:fill="FFFFFF"/>
      <w:autoSpaceDE w:val="0"/>
      <w:autoSpaceDN w:val="0"/>
      <w:spacing w:after="0" w:line="360" w:lineRule="auto"/>
      <w:ind w:left="-851" w:right="-1247" w:firstLine="1134"/>
      <w:jc w:val="both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paragraph" w:styleId="ab">
    <w:name w:val="footnote text"/>
    <w:basedOn w:val="a"/>
    <w:link w:val="ac"/>
    <w:semiHidden/>
    <w:rsid w:val="00A73C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A73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1 см"/>
    <w:basedOn w:val="a"/>
    <w:rsid w:val="00A73C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A73C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rsid w:val="00A73C96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A73C96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f0">
    <w:name w:val="No Spacing"/>
    <w:link w:val="af1"/>
    <w:uiPriority w:val="99"/>
    <w:qFormat/>
    <w:rsid w:val="00A73C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"/>
    <w:qFormat/>
    <w:rsid w:val="00A73C96"/>
    <w:pPr>
      <w:suppressAutoHyphens/>
      <w:ind w:left="720"/>
    </w:pPr>
    <w:rPr>
      <w:rFonts w:ascii="Calibri" w:eastAsia="Calibri" w:hAnsi="Calibri" w:cs="Times New Roman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73C9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c1">
    <w:name w:val="c1"/>
    <w:rsid w:val="00A73C96"/>
  </w:style>
  <w:style w:type="paragraph" w:customStyle="1" w:styleId="c39c11c0">
    <w:name w:val="c39 c11 c0"/>
    <w:basedOn w:val="a"/>
    <w:rsid w:val="00A73C9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5">
    <w:name w:val="Без интервала2"/>
    <w:rsid w:val="00A73C96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A73C96"/>
  </w:style>
  <w:style w:type="paragraph" w:styleId="af3">
    <w:name w:val="header"/>
    <w:basedOn w:val="a"/>
    <w:link w:val="af4"/>
    <w:uiPriority w:val="99"/>
    <w:unhideWhenUsed/>
    <w:rsid w:val="00A73C9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f4">
    <w:name w:val="Верхний колонтитул Знак"/>
    <w:basedOn w:val="a0"/>
    <w:link w:val="af3"/>
    <w:uiPriority w:val="99"/>
    <w:rsid w:val="00A73C96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f5">
    <w:name w:val="footer"/>
    <w:basedOn w:val="a"/>
    <w:link w:val="af6"/>
    <w:uiPriority w:val="99"/>
    <w:unhideWhenUsed/>
    <w:rsid w:val="00A73C9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f6">
    <w:name w:val="Нижний колонтитул Знак"/>
    <w:basedOn w:val="a0"/>
    <w:link w:val="af5"/>
    <w:uiPriority w:val="99"/>
    <w:rsid w:val="00A73C96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33">
    <w:name w:val="Body Text Indent 3"/>
    <w:basedOn w:val="a"/>
    <w:link w:val="34"/>
    <w:rsid w:val="00A73C9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A73C9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3">
    <w:name w:val="Сетка таблицы1"/>
    <w:basedOn w:val="a1"/>
    <w:next w:val="a7"/>
    <w:uiPriority w:val="59"/>
    <w:rsid w:val="00A73C9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2">
    <w:name w:val="Style52"/>
    <w:basedOn w:val="a"/>
    <w:uiPriority w:val="99"/>
    <w:rsid w:val="00A73C96"/>
    <w:pPr>
      <w:widowControl w:val="0"/>
      <w:autoSpaceDE w:val="0"/>
      <w:autoSpaceDN w:val="0"/>
      <w:adjustRightInd w:val="0"/>
      <w:spacing w:after="0" w:line="226" w:lineRule="exact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70">
    <w:name w:val="Font Style70"/>
    <w:uiPriority w:val="99"/>
    <w:rsid w:val="00A73C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1">
    <w:name w:val="Font Style71"/>
    <w:uiPriority w:val="99"/>
    <w:rsid w:val="00A73C96"/>
    <w:rPr>
      <w:rFonts w:ascii="Times New Roman" w:hAnsi="Times New Roman" w:cs="Times New Roman"/>
      <w:sz w:val="18"/>
      <w:szCs w:val="18"/>
    </w:rPr>
  </w:style>
  <w:style w:type="paragraph" w:customStyle="1" w:styleId="Style53">
    <w:name w:val="Style53"/>
    <w:basedOn w:val="a"/>
    <w:uiPriority w:val="99"/>
    <w:rsid w:val="00A73C9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73C9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73C96"/>
    <w:pPr>
      <w:widowControl w:val="0"/>
      <w:autoSpaceDE w:val="0"/>
      <w:autoSpaceDN w:val="0"/>
      <w:adjustRightInd w:val="0"/>
      <w:spacing w:after="0" w:line="226" w:lineRule="exact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A73C96"/>
    <w:rPr>
      <w:rFonts w:ascii="Times New Roman" w:hAnsi="Times New Roman" w:cs="Times New Roman"/>
      <w:smallCaps/>
      <w:sz w:val="18"/>
      <w:szCs w:val="18"/>
    </w:rPr>
  </w:style>
  <w:style w:type="paragraph" w:customStyle="1" w:styleId="Style47">
    <w:name w:val="Style47"/>
    <w:basedOn w:val="a"/>
    <w:uiPriority w:val="99"/>
    <w:rsid w:val="00A73C96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73C96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73C96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73C96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A73C96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A73C96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A73C96"/>
    <w:rPr>
      <w:rFonts w:ascii="Franklin Gothic Medium" w:hAnsi="Franklin Gothic Medium" w:cs="Franklin Gothic Medium"/>
      <w:b/>
      <w:bCs/>
      <w:spacing w:val="20"/>
      <w:sz w:val="36"/>
      <w:szCs w:val="36"/>
    </w:rPr>
  </w:style>
  <w:style w:type="character" w:customStyle="1" w:styleId="FontStyle66">
    <w:name w:val="Font Style66"/>
    <w:uiPriority w:val="99"/>
    <w:rsid w:val="00A73C96"/>
    <w:rPr>
      <w:rFonts w:ascii="Times New Roman" w:hAnsi="Times New Roman" w:cs="Times New Roman"/>
      <w:sz w:val="16"/>
      <w:szCs w:val="16"/>
    </w:rPr>
  </w:style>
  <w:style w:type="character" w:customStyle="1" w:styleId="FontStyle69">
    <w:name w:val="Font Style69"/>
    <w:uiPriority w:val="99"/>
    <w:rsid w:val="00A73C96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f7">
    <w:name w:val="Strong"/>
    <w:qFormat/>
    <w:rsid w:val="00A73C96"/>
    <w:rPr>
      <w:b/>
      <w:bCs/>
    </w:rPr>
  </w:style>
  <w:style w:type="character" w:customStyle="1" w:styleId="af1">
    <w:name w:val="Без интервала Знак"/>
    <w:link w:val="af0"/>
    <w:uiPriority w:val="99"/>
    <w:rsid w:val="00A73C96"/>
    <w:rPr>
      <w:rFonts w:ascii="Calibri" w:eastAsia="Times New Roman" w:hAnsi="Calibri" w:cs="Times New Roman"/>
      <w:lang w:eastAsia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D72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6">
    <w:name w:val="Нет списка2"/>
    <w:next w:val="a2"/>
    <w:semiHidden/>
    <w:rsid w:val="002D723A"/>
  </w:style>
  <w:style w:type="table" w:customStyle="1" w:styleId="27">
    <w:name w:val="Сетка таблицы2"/>
    <w:basedOn w:val="a1"/>
    <w:next w:val="a7"/>
    <w:rsid w:val="002D723A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D723A"/>
  </w:style>
  <w:style w:type="table" w:customStyle="1" w:styleId="111">
    <w:name w:val="Сетка таблицы11"/>
    <w:basedOn w:val="a1"/>
    <w:next w:val="a7"/>
    <w:uiPriority w:val="59"/>
    <w:rsid w:val="002D72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rsid w:val="002D723A"/>
  </w:style>
  <w:style w:type="table" w:customStyle="1" w:styleId="36">
    <w:name w:val="Сетка таблицы3"/>
    <w:basedOn w:val="a1"/>
    <w:next w:val="a7"/>
    <w:rsid w:val="002D723A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D723A"/>
  </w:style>
  <w:style w:type="table" w:customStyle="1" w:styleId="121">
    <w:name w:val="Сетка таблицы12"/>
    <w:basedOn w:val="a1"/>
    <w:next w:val="a7"/>
    <w:uiPriority w:val="59"/>
    <w:rsid w:val="002D72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2D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2D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line number"/>
    <w:basedOn w:val="a0"/>
    <w:uiPriority w:val="99"/>
    <w:semiHidden/>
    <w:unhideWhenUsed/>
    <w:rsid w:val="00710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2F0FAB0DF4A191A61D2BCC96C1E608C5C55A095B66AC940Z4f2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3ABBF326450AB3494CB8287D0750519F2F1FBBCDB48191A61D2BCC96C1E608C5C55A095B66AC940Z4f2D" TargetMode="External"/><Relationship Id="rId12" Type="http://schemas.openxmlformats.org/officeDocument/2006/relationships/hyperlink" Target="consultantplus://offline/ref=6E040E4B8B19682497813DA06EA77BCE3E705CA5C5A27AF4FAC341FBEC6DB40175731CDDB416CB06fCP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ABBF326450AB3494CB8287D0750519F4F8F6B7D9464410698BB0CB6B113F9B5B1CAC94B66AC9Z4f5D" TargetMode="External"/><Relationship Id="rId11" Type="http://schemas.openxmlformats.org/officeDocument/2006/relationships/hyperlink" Target="consultantplus://offline/ref=6E040E4B8B19682497813DA06EA77BCE3E765DA4CCAA7AF4FAC341FBEC6DB40175731CDDB416CB06fCP3D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6E040E4B8B19682497813DA06EA77BCE3E755EA2C4AA7AF4FAC341FBEC6DB40175731CDDB416CB06fCP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ABBF326450AB3494CB8287D0750519F4F1FFBCDA464410698BB0CB6B113F9B5B1CAC94B66AC9Z4f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04E19-BB44-467D-BB3D-38FEB20C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3965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ДНС</cp:lastModifiedBy>
  <cp:revision>7</cp:revision>
  <dcterms:created xsi:type="dcterms:W3CDTF">2016-10-01T00:11:00Z</dcterms:created>
  <dcterms:modified xsi:type="dcterms:W3CDTF">2017-10-04T00:12:00Z</dcterms:modified>
</cp:coreProperties>
</file>