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F1" w:rsidRPr="00885332" w:rsidRDefault="00075DF1" w:rsidP="00123B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B40" w:rsidRPr="00275170" w:rsidRDefault="00123B40" w:rsidP="00123B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23B40" w:rsidRPr="003A0D11" w:rsidRDefault="00123B40" w:rsidP="00123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11">
        <w:rPr>
          <w:rFonts w:ascii="Times New Roman" w:hAnsi="Times New Roman" w:cs="Times New Roman"/>
          <w:sz w:val="28"/>
          <w:szCs w:val="28"/>
        </w:rPr>
        <w:t>Введение.</w:t>
      </w:r>
    </w:p>
    <w:p w:rsidR="00D91417" w:rsidRPr="00BD47F5" w:rsidRDefault="005474F1" w:rsidP="00D91417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23B40" w:rsidRPr="00BD47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23B40">
        <w:rPr>
          <w:rFonts w:ascii="Times New Roman" w:hAnsi="Times New Roman" w:cs="Times New Roman"/>
          <w:b/>
          <w:sz w:val="28"/>
          <w:szCs w:val="28"/>
        </w:rPr>
        <w:t>.</w:t>
      </w:r>
      <w:r w:rsidR="00D91417" w:rsidRPr="00D914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91417">
        <w:rPr>
          <w:rFonts w:ascii="Times New Roman" w:hAnsi="Times New Roman"/>
          <w:b/>
          <w:color w:val="000000"/>
          <w:sz w:val="28"/>
          <w:szCs w:val="28"/>
        </w:rPr>
        <w:t>Социально-педагогические возможности кружковой деятельности как фактора социализации учащихся в сельской местности.</w:t>
      </w:r>
      <w:proofErr w:type="gramEnd"/>
    </w:p>
    <w:p w:rsidR="00123B40" w:rsidRPr="00275170" w:rsidRDefault="003A0D11" w:rsidP="00123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3B40" w:rsidRPr="00275170">
        <w:rPr>
          <w:rFonts w:ascii="Times New Roman" w:hAnsi="Times New Roman" w:cs="Times New Roman"/>
          <w:sz w:val="28"/>
          <w:szCs w:val="28"/>
        </w:rPr>
        <w:t xml:space="preserve">1. </w:t>
      </w:r>
      <w:r w:rsidR="00123B40">
        <w:rPr>
          <w:rFonts w:ascii="Times New Roman" w:hAnsi="Times New Roman" w:cs="Times New Roman"/>
          <w:sz w:val="28"/>
          <w:szCs w:val="28"/>
        </w:rPr>
        <w:tab/>
      </w:r>
      <w:r w:rsidR="00123B40" w:rsidRPr="00275170">
        <w:rPr>
          <w:rFonts w:ascii="Times New Roman" w:hAnsi="Times New Roman" w:cs="Times New Roman"/>
          <w:sz w:val="28"/>
          <w:szCs w:val="28"/>
        </w:rPr>
        <w:t>Социализация</w:t>
      </w:r>
      <w:r w:rsid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123B40" w:rsidRPr="00275170">
        <w:rPr>
          <w:rFonts w:ascii="Times New Roman" w:hAnsi="Times New Roman" w:cs="Times New Roman"/>
          <w:sz w:val="28"/>
          <w:szCs w:val="28"/>
        </w:rPr>
        <w:t>– движущая сила формирования личности ребенка</w:t>
      </w:r>
    </w:p>
    <w:p w:rsidR="00123B40" w:rsidRDefault="003A0D11" w:rsidP="00123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3B40" w:rsidRPr="00275170">
        <w:rPr>
          <w:rFonts w:ascii="Times New Roman" w:hAnsi="Times New Roman" w:cs="Times New Roman"/>
          <w:sz w:val="28"/>
          <w:szCs w:val="28"/>
        </w:rPr>
        <w:t>2</w:t>
      </w:r>
      <w:r w:rsidR="00123B40">
        <w:rPr>
          <w:rFonts w:ascii="Times New Roman" w:hAnsi="Times New Roman" w:cs="Times New Roman"/>
          <w:sz w:val="28"/>
          <w:szCs w:val="28"/>
        </w:rPr>
        <w:t>.</w:t>
      </w:r>
      <w:r w:rsidR="00123B40">
        <w:rPr>
          <w:rFonts w:ascii="Times New Roman" w:hAnsi="Times New Roman" w:cs="Times New Roman"/>
          <w:sz w:val="28"/>
          <w:szCs w:val="28"/>
        </w:rPr>
        <w:tab/>
      </w:r>
      <w:r w:rsidR="00123B40" w:rsidRPr="00275170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как одно из оптимальных условий социализации учащихся</w:t>
      </w:r>
    </w:p>
    <w:p w:rsidR="005474F1" w:rsidRDefault="005474F1" w:rsidP="00547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275170">
        <w:rPr>
          <w:rFonts w:ascii="Times New Roman" w:hAnsi="Times New Roman" w:cs="Times New Roman"/>
          <w:sz w:val="28"/>
          <w:szCs w:val="28"/>
        </w:rPr>
        <w:t xml:space="preserve"> </w:t>
      </w:r>
      <w:r w:rsidR="00F051F4">
        <w:rPr>
          <w:rFonts w:ascii="Times New Roman" w:hAnsi="Times New Roman" w:cs="Times New Roman"/>
          <w:sz w:val="28"/>
          <w:szCs w:val="28"/>
        </w:rPr>
        <w:t>О</w:t>
      </w:r>
      <w:r w:rsidRPr="00275170">
        <w:rPr>
          <w:rFonts w:ascii="Times New Roman" w:hAnsi="Times New Roman" w:cs="Times New Roman"/>
          <w:sz w:val="28"/>
          <w:szCs w:val="28"/>
        </w:rPr>
        <w:t>рганизаци</w:t>
      </w:r>
      <w:r w:rsidR="00F051F4">
        <w:rPr>
          <w:rFonts w:ascii="Times New Roman" w:hAnsi="Times New Roman" w:cs="Times New Roman"/>
          <w:sz w:val="28"/>
          <w:szCs w:val="28"/>
        </w:rPr>
        <w:t>я</w:t>
      </w:r>
      <w:r w:rsidRPr="00275170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170">
        <w:rPr>
          <w:rFonts w:ascii="Times New Roman" w:hAnsi="Times New Roman" w:cs="Times New Roman"/>
          <w:sz w:val="28"/>
          <w:szCs w:val="28"/>
        </w:rPr>
        <w:t>образования детей в условиях сельской школы</w:t>
      </w:r>
      <w:r w:rsidR="0089375B">
        <w:rPr>
          <w:rFonts w:ascii="Times New Roman" w:hAnsi="Times New Roman" w:cs="Times New Roman"/>
          <w:sz w:val="28"/>
          <w:szCs w:val="28"/>
        </w:rPr>
        <w:t>.</w:t>
      </w:r>
    </w:p>
    <w:p w:rsidR="003034F7" w:rsidRDefault="003034F7" w:rsidP="003034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 по 1 части</w:t>
      </w:r>
      <w:r w:rsidR="0089375B" w:rsidRPr="00381729">
        <w:rPr>
          <w:rFonts w:ascii="Times New Roman" w:hAnsi="Times New Roman" w:cs="Times New Roman"/>
          <w:b/>
          <w:sz w:val="28"/>
          <w:szCs w:val="28"/>
        </w:rPr>
        <w:t>.</w:t>
      </w:r>
    </w:p>
    <w:p w:rsidR="005E1B8F" w:rsidRPr="003034F7" w:rsidRDefault="00123B40" w:rsidP="003034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BD47F5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06629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Педагогические условия </w:t>
      </w:r>
      <w:r w:rsidR="00113CD0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5E1B8F">
        <w:rPr>
          <w:rFonts w:ascii="Times New Roman" w:hAnsi="Times New Roman"/>
          <w:b/>
          <w:color w:val="000000"/>
          <w:sz w:val="28"/>
          <w:szCs w:val="28"/>
        </w:rPr>
        <w:t>рганизаци</w:t>
      </w:r>
      <w:r w:rsidR="00397D97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5E1B8F">
        <w:rPr>
          <w:rFonts w:ascii="Times New Roman" w:hAnsi="Times New Roman"/>
          <w:b/>
          <w:color w:val="000000"/>
          <w:sz w:val="28"/>
          <w:szCs w:val="28"/>
        </w:rPr>
        <w:t xml:space="preserve"> деятельности кружка «</w:t>
      </w:r>
      <w:r w:rsidR="003034F7">
        <w:rPr>
          <w:rFonts w:ascii="Times New Roman" w:hAnsi="Times New Roman"/>
          <w:b/>
          <w:color w:val="000000"/>
          <w:sz w:val="28"/>
          <w:szCs w:val="28"/>
        </w:rPr>
        <w:t>Дьо5ур</w:t>
      </w:r>
      <w:r w:rsidR="005E1B8F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A133E5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gramStart"/>
      <w:r w:rsidR="00A133E5">
        <w:rPr>
          <w:rFonts w:ascii="Times New Roman" w:hAnsi="Times New Roman"/>
          <w:b/>
          <w:color w:val="000000"/>
          <w:sz w:val="28"/>
          <w:szCs w:val="28"/>
        </w:rPr>
        <w:t>сельской  школе</w:t>
      </w:r>
      <w:proofErr w:type="gramEnd"/>
      <w:r w:rsidR="00A133E5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23B40" w:rsidRPr="00275170" w:rsidRDefault="003A0D11" w:rsidP="00123B40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23B40" w:rsidRPr="002751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23B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3B4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3B40" w:rsidRPr="00275170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123B40" w:rsidRPr="00275170">
        <w:rPr>
          <w:rFonts w:ascii="Times New Roman" w:hAnsi="Times New Roman"/>
          <w:color w:val="000000"/>
          <w:sz w:val="28"/>
          <w:szCs w:val="28"/>
        </w:rPr>
        <w:t xml:space="preserve">ограмма кружкового занятия в общеобразовательной школе  «Современная технология изготовления </w:t>
      </w:r>
      <w:r w:rsidR="003034F7">
        <w:rPr>
          <w:rFonts w:ascii="Times New Roman" w:hAnsi="Times New Roman"/>
          <w:color w:val="000000"/>
          <w:sz w:val="28"/>
          <w:szCs w:val="28"/>
        </w:rPr>
        <w:t>сувениров</w:t>
      </w:r>
      <w:r w:rsidR="00123B40" w:rsidRPr="00275170">
        <w:rPr>
          <w:rFonts w:ascii="Times New Roman" w:hAnsi="Times New Roman"/>
          <w:color w:val="000000"/>
          <w:sz w:val="28"/>
          <w:szCs w:val="28"/>
        </w:rPr>
        <w:t xml:space="preserve"> на токарном станке»</w:t>
      </w:r>
    </w:p>
    <w:p w:rsidR="00123B40" w:rsidRDefault="003A0D11" w:rsidP="00123B40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1F6E">
        <w:rPr>
          <w:rFonts w:ascii="Times New Roman" w:hAnsi="Times New Roman" w:cs="Times New Roman"/>
          <w:sz w:val="28"/>
          <w:szCs w:val="28"/>
        </w:rPr>
        <w:t>2</w:t>
      </w:r>
      <w:r w:rsidR="00123B40">
        <w:rPr>
          <w:rFonts w:ascii="Times New Roman" w:hAnsi="Times New Roman" w:cs="Times New Roman"/>
          <w:sz w:val="28"/>
          <w:szCs w:val="28"/>
        </w:rPr>
        <w:t>.</w:t>
      </w:r>
      <w:r w:rsidR="00123B40">
        <w:rPr>
          <w:rFonts w:ascii="Times New Roman" w:hAnsi="Times New Roman" w:cs="Times New Roman"/>
          <w:sz w:val="28"/>
          <w:szCs w:val="28"/>
        </w:rPr>
        <w:tab/>
      </w:r>
      <w:r w:rsidR="00123B40" w:rsidRPr="00275170">
        <w:rPr>
          <w:rFonts w:ascii="Times New Roman" w:hAnsi="Times New Roman"/>
          <w:sz w:val="28"/>
          <w:szCs w:val="28"/>
        </w:rPr>
        <w:t xml:space="preserve">Занятие по изготовлению </w:t>
      </w:r>
      <w:r w:rsidR="003034F7">
        <w:rPr>
          <w:rFonts w:ascii="Times New Roman" w:hAnsi="Times New Roman"/>
          <w:color w:val="000000"/>
          <w:sz w:val="28"/>
          <w:szCs w:val="28"/>
        </w:rPr>
        <w:t>сувениров</w:t>
      </w:r>
      <w:r w:rsidR="00123B40" w:rsidRPr="00275170">
        <w:rPr>
          <w:rFonts w:ascii="Times New Roman" w:hAnsi="Times New Roman"/>
          <w:bCs/>
          <w:sz w:val="28"/>
          <w:szCs w:val="28"/>
        </w:rPr>
        <w:t xml:space="preserve"> на </w:t>
      </w:r>
      <w:r w:rsidR="00155920">
        <w:rPr>
          <w:rFonts w:ascii="Times New Roman" w:hAnsi="Times New Roman"/>
          <w:bCs/>
          <w:sz w:val="28"/>
          <w:szCs w:val="28"/>
        </w:rPr>
        <w:t>токарном станке для учащихся 5-7</w:t>
      </w:r>
      <w:r w:rsidR="00123B40" w:rsidRPr="00275170">
        <w:rPr>
          <w:rFonts w:ascii="Times New Roman" w:hAnsi="Times New Roman"/>
          <w:bCs/>
          <w:sz w:val="28"/>
          <w:szCs w:val="28"/>
        </w:rPr>
        <w:t xml:space="preserve"> классов М</w:t>
      </w:r>
      <w:r w:rsidR="00373D73">
        <w:rPr>
          <w:rFonts w:ascii="Times New Roman" w:hAnsi="Times New Roman"/>
          <w:bCs/>
          <w:sz w:val="28"/>
          <w:szCs w:val="28"/>
        </w:rPr>
        <w:t>Б</w:t>
      </w:r>
      <w:r w:rsidR="00123B40" w:rsidRPr="00275170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123B40" w:rsidRPr="00275170">
        <w:rPr>
          <w:rFonts w:ascii="Times New Roman" w:hAnsi="Times New Roman"/>
          <w:bCs/>
          <w:sz w:val="28"/>
          <w:szCs w:val="28"/>
        </w:rPr>
        <w:t>Шеинская</w:t>
      </w:r>
      <w:proofErr w:type="spellEnd"/>
      <w:r w:rsidR="00123B40" w:rsidRPr="00275170">
        <w:rPr>
          <w:rFonts w:ascii="Times New Roman" w:hAnsi="Times New Roman"/>
          <w:bCs/>
          <w:sz w:val="28"/>
          <w:szCs w:val="28"/>
        </w:rPr>
        <w:t xml:space="preserve"> сред</w:t>
      </w:r>
      <w:r w:rsidR="003034F7">
        <w:rPr>
          <w:rFonts w:ascii="Times New Roman" w:hAnsi="Times New Roman"/>
          <w:bCs/>
          <w:sz w:val="28"/>
          <w:szCs w:val="28"/>
        </w:rPr>
        <w:t>няя общеобразовательная школа МР</w:t>
      </w:r>
      <w:r w:rsidR="00123B40" w:rsidRPr="00275170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123B40" w:rsidRPr="00275170">
        <w:rPr>
          <w:rFonts w:ascii="Times New Roman" w:hAnsi="Times New Roman"/>
          <w:bCs/>
          <w:sz w:val="28"/>
          <w:szCs w:val="28"/>
        </w:rPr>
        <w:t>Сунтарский</w:t>
      </w:r>
      <w:proofErr w:type="spellEnd"/>
      <w:r w:rsidR="00123B40" w:rsidRPr="00275170">
        <w:rPr>
          <w:rFonts w:ascii="Times New Roman" w:hAnsi="Times New Roman"/>
          <w:bCs/>
          <w:sz w:val="28"/>
          <w:szCs w:val="28"/>
        </w:rPr>
        <w:t xml:space="preserve"> улус (район)» РС (Я)»</w:t>
      </w:r>
    </w:p>
    <w:p w:rsidR="00B61F6E" w:rsidRDefault="00B61F6E" w:rsidP="00123B40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</w:t>
      </w:r>
      <w:r w:rsidR="005B3057">
        <w:rPr>
          <w:rFonts w:ascii="Times New Roman" w:hAnsi="Times New Roman"/>
          <w:bCs/>
          <w:sz w:val="28"/>
          <w:szCs w:val="28"/>
        </w:rPr>
        <w:t xml:space="preserve"> </w:t>
      </w:r>
      <w:r w:rsidR="00F017D2">
        <w:rPr>
          <w:rFonts w:ascii="Times New Roman" w:hAnsi="Times New Roman"/>
          <w:bCs/>
          <w:sz w:val="28"/>
          <w:szCs w:val="28"/>
        </w:rPr>
        <w:t>Методические рекомендации.</w:t>
      </w:r>
    </w:p>
    <w:p w:rsidR="0089375B" w:rsidRPr="00381729" w:rsidRDefault="0089375B" w:rsidP="00123B40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381729">
        <w:rPr>
          <w:rFonts w:ascii="Times New Roman" w:hAnsi="Times New Roman"/>
          <w:b/>
          <w:bCs/>
          <w:sz w:val="28"/>
          <w:szCs w:val="28"/>
        </w:rPr>
        <w:t xml:space="preserve">Вывод по 2 </w:t>
      </w:r>
      <w:r w:rsidR="003034F7">
        <w:rPr>
          <w:rFonts w:ascii="Times New Roman" w:hAnsi="Times New Roman"/>
          <w:b/>
          <w:bCs/>
          <w:sz w:val="28"/>
          <w:szCs w:val="28"/>
        </w:rPr>
        <w:t>части</w:t>
      </w:r>
      <w:r w:rsidRPr="00381729">
        <w:rPr>
          <w:rFonts w:ascii="Times New Roman" w:hAnsi="Times New Roman"/>
          <w:b/>
          <w:bCs/>
          <w:sz w:val="28"/>
          <w:szCs w:val="28"/>
        </w:rPr>
        <w:t>.</w:t>
      </w:r>
    </w:p>
    <w:p w:rsidR="002223DC" w:rsidRDefault="002223DC" w:rsidP="00123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B40" w:rsidRPr="00160AB5" w:rsidRDefault="00123B40" w:rsidP="00123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AB5">
        <w:rPr>
          <w:rFonts w:ascii="Times New Roman" w:hAnsi="Times New Roman" w:cs="Times New Roman"/>
          <w:sz w:val="28"/>
          <w:szCs w:val="28"/>
        </w:rPr>
        <w:t>Заключение.</w:t>
      </w:r>
    </w:p>
    <w:p w:rsidR="00123B40" w:rsidRPr="00160AB5" w:rsidRDefault="00123B40" w:rsidP="00123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AB5">
        <w:rPr>
          <w:rFonts w:ascii="Times New Roman" w:hAnsi="Times New Roman" w:cs="Times New Roman"/>
          <w:sz w:val="28"/>
          <w:szCs w:val="28"/>
        </w:rPr>
        <w:t>Использованная литература.</w:t>
      </w:r>
    </w:p>
    <w:p w:rsidR="00123B40" w:rsidRPr="00160AB5" w:rsidRDefault="00123B40" w:rsidP="00123B40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0AB5">
        <w:rPr>
          <w:rFonts w:ascii="Times New Roman" w:hAnsi="Times New Roman"/>
          <w:color w:val="000000"/>
          <w:sz w:val="28"/>
          <w:szCs w:val="28"/>
        </w:rPr>
        <w:t>Приложение.</w:t>
      </w:r>
    </w:p>
    <w:p w:rsidR="00123B40" w:rsidRDefault="00123B40" w:rsidP="00123B40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</w:p>
    <w:p w:rsidR="00123B40" w:rsidRDefault="00123B40" w:rsidP="00123B40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</w:p>
    <w:p w:rsidR="00123B40" w:rsidRDefault="00123B40" w:rsidP="00123B40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</w:p>
    <w:p w:rsidR="00123B40" w:rsidRDefault="00123B40" w:rsidP="00123B40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</w:p>
    <w:p w:rsidR="00123B40" w:rsidRDefault="00123B40" w:rsidP="00856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418" w:rsidRDefault="007F7418" w:rsidP="00856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F4" w:rsidRPr="00935AD8" w:rsidRDefault="00935AD8" w:rsidP="008564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A02D7" w:rsidRDefault="002A02D7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всех политических, социально-экономических процессах, совершающихся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временном обществе все более возраста</w:t>
      </w:r>
      <w:r w:rsidR="00880310">
        <w:rPr>
          <w:rFonts w:ascii="Times New Roman" w:hAnsi="Times New Roman" w:cs="Times New Roman"/>
          <w:sz w:val="28"/>
          <w:szCs w:val="28"/>
        </w:rPr>
        <w:t>ет проблема социального воспитания учащихся. Сегодня изменилось положение личности в обществе. Современные молодые люди должны обладать устойчивыми познавательными интересами, проявлять их в творческой созидательной деятельности.</w:t>
      </w:r>
    </w:p>
    <w:p w:rsidR="00880310" w:rsidRDefault="00880310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основе идей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демократизации формирование личности идет под воздействием целого ряда факторов макро- и микросреды общества.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Гармоническое 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взаимосвязь воспитывающих факторов обеспечивают успешное формирование личности.</w:t>
      </w:r>
    </w:p>
    <w:p w:rsidR="00DF0A93" w:rsidRDefault="00DF0A93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увлекаясь одними и не отрицая других факторов социализации, поднимается вопрос о сочетании двух основных факторов воспитания микросферы ребенка: потенциала семьи и общественного воспитания в образовательной системе.</w:t>
      </w:r>
    </w:p>
    <w:p w:rsidR="00D06519" w:rsidRDefault="00D06519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протяжении последних лет пытаются выявить социальный институт, на который можно было бы возложить ответственность за воспитание детей и организацию их содержательного досуга.</w:t>
      </w:r>
    </w:p>
    <w:p w:rsidR="00D06519" w:rsidRDefault="00D06519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в процессе учебной деятельности учителей в большей  степени волнуют вопросы успеваемости своих учеников. С</w:t>
      </w:r>
      <w:r w:rsidR="004D0C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снижением уровня жизни родители в большей мере обеспокоены назревшими финансов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экономическими  затруднениями </w:t>
      </w:r>
      <w:r w:rsidR="008E761C">
        <w:rPr>
          <w:rFonts w:ascii="Times New Roman" w:hAnsi="Times New Roman" w:cs="Times New Roman"/>
          <w:sz w:val="28"/>
          <w:szCs w:val="28"/>
        </w:rPr>
        <w:t xml:space="preserve">семьи, сохранением рабочего места и различными проблемами бытового характера. </w:t>
      </w:r>
      <w:proofErr w:type="gramStart"/>
      <w:r w:rsidR="008E761C">
        <w:rPr>
          <w:rFonts w:ascii="Times New Roman" w:hAnsi="Times New Roman" w:cs="Times New Roman"/>
          <w:sz w:val="28"/>
          <w:szCs w:val="28"/>
        </w:rPr>
        <w:t>Стараясь занять ребенка во внеурочное время родители предлагают посещать и</w:t>
      </w:r>
      <w:proofErr w:type="gramEnd"/>
      <w:r w:rsidR="008E761C">
        <w:rPr>
          <w:rFonts w:ascii="Times New Roman" w:hAnsi="Times New Roman" w:cs="Times New Roman"/>
          <w:sz w:val="28"/>
          <w:szCs w:val="28"/>
        </w:rPr>
        <w:t xml:space="preserve"> заниматься в учреждениях дополнительного образования. В сельском социуме такими учреждениями являются те же школы с программой дополнительного образования, т.е. это кружки, спортивные секции, детские объединения по интересам. Поэтому, среди факторов социализации детей в сельской местности, деятельность учреждений дополнительного образования являются одним из определяющих в формирован</w:t>
      </w:r>
      <w:proofErr w:type="gramStart"/>
      <w:r w:rsidR="008E761C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8E761C">
        <w:rPr>
          <w:rFonts w:ascii="Times New Roman" w:hAnsi="Times New Roman" w:cs="Times New Roman"/>
          <w:sz w:val="28"/>
          <w:szCs w:val="28"/>
        </w:rPr>
        <w:t xml:space="preserve">чащихся определенного уровня </w:t>
      </w:r>
      <w:r w:rsidR="008E761C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зрелости, достаточного для обеспечения самореализации личности, ее самостоятельности и активности в различных сферах </w:t>
      </w:r>
      <w:proofErr w:type="spellStart"/>
      <w:r w:rsidR="008E761C">
        <w:rPr>
          <w:rFonts w:ascii="Times New Roman" w:hAnsi="Times New Roman" w:cs="Times New Roman"/>
          <w:sz w:val="28"/>
          <w:szCs w:val="28"/>
        </w:rPr>
        <w:t>послешкольной</w:t>
      </w:r>
      <w:proofErr w:type="spellEnd"/>
      <w:r w:rsidR="00296F27">
        <w:rPr>
          <w:rFonts w:ascii="Times New Roman" w:hAnsi="Times New Roman" w:cs="Times New Roman"/>
          <w:sz w:val="28"/>
          <w:szCs w:val="28"/>
        </w:rPr>
        <w:t xml:space="preserve"> жизнедеятельности и освоении новых социальных ролей.</w:t>
      </w:r>
    </w:p>
    <w:p w:rsidR="00E352B8" w:rsidRPr="007823BB" w:rsidRDefault="00E352B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23BB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7823BB">
        <w:rPr>
          <w:rFonts w:ascii="Times New Roman" w:hAnsi="Times New Roman" w:cs="Times New Roman"/>
          <w:sz w:val="28"/>
          <w:szCs w:val="28"/>
        </w:rPr>
        <w:t xml:space="preserve"> определило актуальность проблемы.</w:t>
      </w:r>
    </w:p>
    <w:p w:rsidR="00075DF1" w:rsidRDefault="00E352B8" w:rsidP="0007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DF1" w:rsidRPr="00935816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075DF1" w:rsidRPr="00935816">
        <w:rPr>
          <w:rFonts w:ascii="Times New Roman" w:hAnsi="Times New Roman" w:cs="Times New Roman"/>
          <w:sz w:val="28"/>
          <w:szCs w:val="28"/>
        </w:rPr>
        <w:t xml:space="preserve">: </w:t>
      </w:r>
      <w:r w:rsidR="00075DF1">
        <w:rPr>
          <w:rFonts w:ascii="Times New Roman" w:hAnsi="Times New Roman" w:cs="Times New Roman"/>
          <w:sz w:val="28"/>
          <w:szCs w:val="28"/>
        </w:rPr>
        <w:t xml:space="preserve">процесс социализации учащихся в сфере кружковой деятельности в МБОУ </w:t>
      </w:r>
      <w:r w:rsidR="00075DF1" w:rsidRPr="00524CB8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075DF1" w:rsidRPr="00524CB8">
        <w:rPr>
          <w:rFonts w:ascii="Times New Roman" w:hAnsi="Times New Roman"/>
          <w:color w:val="000000"/>
          <w:sz w:val="28"/>
          <w:szCs w:val="28"/>
        </w:rPr>
        <w:t>Шеинская</w:t>
      </w:r>
      <w:proofErr w:type="spellEnd"/>
      <w:r w:rsidR="00075DF1" w:rsidRPr="00524CB8"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 – интернат им. </w:t>
      </w:r>
      <w:proofErr w:type="spellStart"/>
      <w:r w:rsidR="00075DF1" w:rsidRPr="00524CB8">
        <w:rPr>
          <w:rFonts w:ascii="Times New Roman" w:hAnsi="Times New Roman"/>
          <w:color w:val="000000"/>
          <w:sz w:val="28"/>
          <w:szCs w:val="28"/>
        </w:rPr>
        <w:t>М.Н.Анисимова</w:t>
      </w:r>
      <w:proofErr w:type="spellEnd"/>
      <w:r w:rsidR="00075DF1" w:rsidRPr="00524CB8">
        <w:rPr>
          <w:rFonts w:ascii="Times New Roman" w:hAnsi="Times New Roman"/>
          <w:color w:val="000000"/>
          <w:sz w:val="28"/>
          <w:szCs w:val="28"/>
        </w:rPr>
        <w:t>»</w:t>
      </w:r>
      <w:r w:rsidR="00075D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75DF1"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 w:rsidR="00075DF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397D97" w:rsidRPr="00397D97" w:rsidRDefault="00075DF1" w:rsidP="00397D97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352B8" w:rsidRPr="00935816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E352B8">
        <w:rPr>
          <w:rFonts w:ascii="Times New Roman" w:hAnsi="Times New Roman" w:cs="Times New Roman"/>
          <w:sz w:val="28"/>
          <w:szCs w:val="28"/>
        </w:rPr>
        <w:t xml:space="preserve"> </w:t>
      </w:r>
      <w:r w:rsidR="0092504D">
        <w:rPr>
          <w:rFonts w:ascii="Times New Roman" w:hAnsi="Times New Roman" w:cs="Times New Roman"/>
          <w:sz w:val="28"/>
          <w:szCs w:val="28"/>
        </w:rPr>
        <w:t xml:space="preserve">педагогические условия </w:t>
      </w:r>
      <w:r w:rsidR="00397D97" w:rsidRPr="00397D97">
        <w:rPr>
          <w:rFonts w:ascii="Times New Roman" w:hAnsi="Times New Roman"/>
          <w:color w:val="000000"/>
          <w:sz w:val="28"/>
          <w:szCs w:val="28"/>
        </w:rPr>
        <w:t>организации деятельности кружка «</w:t>
      </w:r>
      <w:r w:rsidR="003034F7">
        <w:rPr>
          <w:rFonts w:ascii="Times New Roman" w:hAnsi="Times New Roman"/>
          <w:color w:val="000000"/>
          <w:sz w:val="28"/>
          <w:szCs w:val="28"/>
        </w:rPr>
        <w:t>Дьо5ур</w:t>
      </w:r>
      <w:r w:rsidR="00397D97" w:rsidRPr="00397D97">
        <w:rPr>
          <w:rFonts w:ascii="Times New Roman" w:hAnsi="Times New Roman"/>
          <w:color w:val="000000"/>
          <w:sz w:val="28"/>
          <w:szCs w:val="28"/>
        </w:rPr>
        <w:t>» в сельской  школе.</w:t>
      </w:r>
    </w:p>
    <w:p w:rsidR="008027E6" w:rsidRDefault="00E352B8" w:rsidP="00075DF1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1D8A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701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7E6" w:rsidRPr="008027E6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ED5AE6">
        <w:rPr>
          <w:rFonts w:ascii="Times New Roman" w:hAnsi="Times New Roman" w:cs="Times New Roman"/>
          <w:sz w:val="28"/>
          <w:szCs w:val="28"/>
        </w:rPr>
        <w:t>социально-</w:t>
      </w:r>
      <w:r w:rsidR="008027E6" w:rsidRPr="008027E6">
        <w:rPr>
          <w:rFonts w:ascii="Times New Roman" w:hAnsi="Times New Roman" w:cs="Times New Roman"/>
          <w:sz w:val="28"/>
          <w:szCs w:val="28"/>
        </w:rPr>
        <w:t>п</w:t>
      </w:r>
      <w:r w:rsidR="008027E6" w:rsidRPr="008027E6">
        <w:rPr>
          <w:rFonts w:ascii="Times New Roman" w:hAnsi="Times New Roman"/>
          <w:color w:val="000000"/>
          <w:sz w:val="28"/>
          <w:szCs w:val="28"/>
        </w:rPr>
        <w:t xml:space="preserve">едагогические условия </w:t>
      </w:r>
      <w:r w:rsidR="008A2A58">
        <w:rPr>
          <w:rFonts w:ascii="Times New Roman" w:hAnsi="Times New Roman"/>
          <w:color w:val="000000"/>
          <w:sz w:val="28"/>
          <w:szCs w:val="28"/>
        </w:rPr>
        <w:t xml:space="preserve">социализации учащихся через </w:t>
      </w:r>
      <w:r w:rsidR="008027E6" w:rsidRPr="008027E6">
        <w:rPr>
          <w:rFonts w:ascii="Times New Roman" w:hAnsi="Times New Roman"/>
          <w:color w:val="000000"/>
          <w:sz w:val="28"/>
          <w:szCs w:val="28"/>
        </w:rPr>
        <w:t>деятельност</w:t>
      </w:r>
      <w:r w:rsidR="008A2A58">
        <w:rPr>
          <w:rFonts w:ascii="Times New Roman" w:hAnsi="Times New Roman"/>
          <w:color w:val="000000"/>
          <w:sz w:val="28"/>
          <w:szCs w:val="28"/>
        </w:rPr>
        <w:t>ь</w:t>
      </w:r>
      <w:r w:rsidR="008027E6" w:rsidRPr="008027E6">
        <w:rPr>
          <w:rFonts w:ascii="Times New Roman" w:hAnsi="Times New Roman"/>
          <w:color w:val="000000"/>
          <w:sz w:val="28"/>
          <w:szCs w:val="28"/>
        </w:rPr>
        <w:t xml:space="preserve"> кружка «</w:t>
      </w:r>
      <w:r w:rsidR="003034F7">
        <w:rPr>
          <w:rFonts w:ascii="Times New Roman" w:hAnsi="Times New Roman"/>
          <w:color w:val="000000"/>
          <w:sz w:val="28"/>
          <w:szCs w:val="28"/>
        </w:rPr>
        <w:t>Дьо5ур</w:t>
      </w:r>
      <w:r w:rsidR="008027E6" w:rsidRPr="008027E6">
        <w:rPr>
          <w:rFonts w:ascii="Times New Roman" w:hAnsi="Times New Roman"/>
          <w:color w:val="000000"/>
          <w:sz w:val="28"/>
          <w:szCs w:val="28"/>
        </w:rPr>
        <w:t>»</w:t>
      </w:r>
      <w:r w:rsidR="008A2A58">
        <w:rPr>
          <w:rFonts w:ascii="Times New Roman" w:hAnsi="Times New Roman"/>
          <w:color w:val="000000"/>
          <w:sz w:val="28"/>
          <w:szCs w:val="28"/>
        </w:rPr>
        <w:t>.</w:t>
      </w:r>
    </w:p>
    <w:p w:rsidR="002D0986" w:rsidRPr="007D54E8" w:rsidRDefault="00C74EB2" w:rsidP="008564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этой целью были поставлены </w:t>
      </w:r>
      <w:r w:rsidRPr="007D54E8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2D0986" w:rsidRDefault="002D098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изучить психолого-педагогическую, социальную литературу по проблемам социализации детей;</w:t>
      </w:r>
    </w:p>
    <w:p w:rsidR="002D0986" w:rsidRPr="002D0986" w:rsidRDefault="002D098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проанализировать современное состояние социально-педагогической практики кружковой работы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школе; </w:t>
      </w:r>
    </w:p>
    <w:p w:rsidR="00E352B8" w:rsidRDefault="00C96CDD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74EB2">
        <w:rPr>
          <w:rFonts w:ascii="Times New Roman" w:hAnsi="Times New Roman" w:cs="Times New Roman"/>
          <w:sz w:val="28"/>
          <w:szCs w:val="28"/>
        </w:rPr>
        <w:t xml:space="preserve">изучить психолого-педагогические возможности кружковой деятельности и выявить его воспитательный потенциал; </w:t>
      </w:r>
    </w:p>
    <w:p w:rsidR="008E468B" w:rsidRDefault="006771D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8E468B">
        <w:rPr>
          <w:rFonts w:ascii="Times New Roman" w:hAnsi="Times New Roman" w:cs="Times New Roman"/>
          <w:sz w:val="28"/>
          <w:szCs w:val="28"/>
        </w:rPr>
        <w:t xml:space="preserve">разработать и внедрить </w:t>
      </w:r>
      <w:r w:rsidR="00382C41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8E468B">
        <w:rPr>
          <w:rFonts w:ascii="Times New Roman" w:hAnsi="Times New Roman" w:cs="Times New Roman"/>
          <w:sz w:val="28"/>
          <w:szCs w:val="28"/>
        </w:rPr>
        <w:t>рекомендации по</w:t>
      </w:r>
      <w:r w:rsidR="00185DE5">
        <w:rPr>
          <w:rFonts w:ascii="Times New Roman" w:hAnsi="Times New Roman" w:cs="Times New Roman"/>
          <w:sz w:val="28"/>
          <w:szCs w:val="28"/>
        </w:rPr>
        <w:t xml:space="preserve"> </w:t>
      </w:r>
      <w:r w:rsidR="008E468B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E73DC3">
        <w:rPr>
          <w:rFonts w:ascii="Times New Roman" w:hAnsi="Times New Roman" w:cs="Times New Roman"/>
          <w:sz w:val="28"/>
          <w:szCs w:val="28"/>
        </w:rPr>
        <w:t>ю</w:t>
      </w:r>
      <w:r w:rsidR="008E468B">
        <w:rPr>
          <w:rFonts w:ascii="Times New Roman" w:hAnsi="Times New Roman" w:cs="Times New Roman"/>
          <w:sz w:val="28"/>
          <w:szCs w:val="28"/>
        </w:rPr>
        <w:t xml:space="preserve"> социально-педагогической работы по организации кружковой работы учащихся;</w:t>
      </w:r>
    </w:p>
    <w:p w:rsidR="008E468B" w:rsidRPr="00185DE5" w:rsidRDefault="003C34E0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7C4">
        <w:rPr>
          <w:rFonts w:ascii="Times New Roman" w:hAnsi="Times New Roman" w:cs="Times New Roman"/>
          <w:sz w:val="28"/>
          <w:szCs w:val="28"/>
        </w:rPr>
        <w:t xml:space="preserve">    </w:t>
      </w:r>
      <w:r w:rsidR="008E468B">
        <w:rPr>
          <w:rFonts w:ascii="Times New Roman" w:hAnsi="Times New Roman" w:cs="Times New Roman"/>
          <w:sz w:val="28"/>
          <w:szCs w:val="28"/>
        </w:rPr>
        <w:t xml:space="preserve">В дипломной работе были </w:t>
      </w:r>
      <w:r w:rsidR="008E468B" w:rsidRPr="00185DE5">
        <w:rPr>
          <w:rFonts w:ascii="Times New Roman" w:hAnsi="Times New Roman" w:cs="Times New Roman"/>
          <w:sz w:val="28"/>
          <w:szCs w:val="28"/>
        </w:rPr>
        <w:t xml:space="preserve">использованы следующие </w:t>
      </w:r>
      <w:r w:rsidR="008E468B" w:rsidRPr="003719AD">
        <w:rPr>
          <w:rFonts w:ascii="Times New Roman" w:hAnsi="Times New Roman" w:cs="Times New Roman"/>
          <w:b/>
          <w:sz w:val="28"/>
          <w:szCs w:val="28"/>
        </w:rPr>
        <w:t>методы</w:t>
      </w:r>
      <w:r w:rsidR="008E468B" w:rsidRPr="00185DE5">
        <w:rPr>
          <w:rFonts w:ascii="Times New Roman" w:hAnsi="Times New Roman" w:cs="Times New Roman"/>
          <w:sz w:val="28"/>
          <w:szCs w:val="28"/>
        </w:rPr>
        <w:t>:</w:t>
      </w:r>
    </w:p>
    <w:p w:rsidR="008E468B" w:rsidRDefault="008E468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теор</w:t>
      </w:r>
      <w:r w:rsidR="001957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тический анализ философской, психолого-педагогической литературы по проблеме и предмету исследований;</w:t>
      </w:r>
    </w:p>
    <w:p w:rsidR="008E468B" w:rsidRDefault="008E468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обобщение и анализ практического опыта, наблюдения, беседы, анкетирование, опрос;</w:t>
      </w:r>
    </w:p>
    <w:p w:rsidR="008E468B" w:rsidRDefault="008E468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метод математической обработки результатов.</w:t>
      </w:r>
    </w:p>
    <w:p w:rsidR="00DF6AAD" w:rsidRDefault="008E468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0231">
        <w:rPr>
          <w:rFonts w:ascii="Times New Roman" w:hAnsi="Times New Roman" w:cs="Times New Roman"/>
          <w:sz w:val="28"/>
          <w:szCs w:val="28"/>
        </w:rPr>
        <w:t>Методологической основой исследования</w:t>
      </w:r>
      <w:r w:rsidRPr="008E468B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 положения материалистической диалектики о влиянии социальной среды на развитие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личности, опора на традиционные философские представления народа о сущности человека, становление его личности.</w:t>
      </w:r>
      <w:r w:rsidR="00F07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31" w:rsidRPr="00F07CB0" w:rsidRDefault="00404BB5" w:rsidP="008564E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важный процесс, происходящий в обществе, так и для его отдельных членов вопрос социализации является объектом исследования многих зарубежных социологов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З.Фрейда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Дж.Г.Мида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Г.Блумера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6AAD">
        <w:rPr>
          <w:rFonts w:ascii="Times New Roman" w:hAnsi="Times New Roman" w:cs="Times New Roman"/>
          <w:sz w:val="28"/>
          <w:szCs w:val="28"/>
        </w:rPr>
        <w:t xml:space="preserve">В работах современных психологов </w:t>
      </w:r>
      <w:proofErr w:type="spellStart"/>
      <w:r w:rsidR="00DF6AAD">
        <w:rPr>
          <w:rFonts w:ascii="Times New Roman" w:hAnsi="Times New Roman" w:cs="Times New Roman"/>
          <w:sz w:val="28"/>
          <w:szCs w:val="28"/>
        </w:rPr>
        <w:t>Б.Ф.Ломова</w:t>
      </w:r>
      <w:proofErr w:type="spellEnd"/>
      <w:r w:rsidR="00DF6AAD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="00DF6AAD">
        <w:rPr>
          <w:rFonts w:ascii="Times New Roman" w:hAnsi="Times New Roman" w:cs="Times New Roman"/>
          <w:sz w:val="28"/>
          <w:szCs w:val="28"/>
        </w:rPr>
        <w:t>Шороховой</w:t>
      </w:r>
      <w:proofErr w:type="spellEnd"/>
      <w:r w:rsidR="00DF6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6AAD">
        <w:rPr>
          <w:rFonts w:ascii="Times New Roman" w:hAnsi="Times New Roman" w:cs="Times New Roman"/>
          <w:sz w:val="28"/>
          <w:szCs w:val="28"/>
        </w:rPr>
        <w:t>А.Г.Ковалева</w:t>
      </w:r>
      <w:proofErr w:type="spellEnd"/>
      <w:r w:rsidR="00DF6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6AAD">
        <w:rPr>
          <w:rFonts w:ascii="Times New Roman" w:hAnsi="Times New Roman" w:cs="Times New Roman"/>
          <w:sz w:val="28"/>
          <w:szCs w:val="28"/>
        </w:rPr>
        <w:t>Л.Ф.Железняк</w:t>
      </w:r>
      <w:proofErr w:type="spellEnd"/>
      <w:r w:rsidR="00DF6AAD">
        <w:rPr>
          <w:rFonts w:ascii="Times New Roman" w:hAnsi="Times New Roman" w:cs="Times New Roman"/>
          <w:sz w:val="28"/>
          <w:szCs w:val="28"/>
        </w:rPr>
        <w:t xml:space="preserve">, И.П. </w:t>
      </w:r>
      <w:proofErr w:type="spellStart"/>
      <w:r w:rsidR="00DF6AAD">
        <w:rPr>
          <w:rFonts w:ascii="Times New Roman" w:hAnsi="Times New Roman" w:cs="Times New Roman"/>
          <w:sz w:val="28"/>
          <w:szCs w:val="28"/>
        </w:rPr>
        <w:t>Клемантовича</w:t>
      </w:r>
      <w:proofErr w:type="spellEnd"/>
      <w:r w:rsidR="00DF6AAD">
        <w:rPr>
          <w:rFonts w:ascii="Times New Roman" w:hAnsi="Times New Roman" w:cs="Times New Roman"/>
          <w:sz w:val="28"/>
          <w:szCs w:val="28"/>
        </w:rPr>
        <w:t xml:space="preserve"> утверждается, что главным источником формирования и развития личности является взаимодействие человека с социальной средой, то есть такое воздействие социальных факторов, которое преломляется через его внутреннее, психологические усло</w:t>
      </w:r>
      <w:r w:rsidR="00A76EDC">
        <w:rPr>
          <w:rFonts w:ascii="Times New Roman" w:hAnsi="Times New Roman" w:cs="Times New Roman"/>
          <w:sz w:val="28"/>
          <w:szCs w:val="28"/>
        </w:rPr>
        <w:t>вия, опосредуются его сознанием, большое внимание уделяли такие видные ученые-педагоги как Н.К.Крупская, А.</w:t>
      </w:r>
      <w:proofErr w:type="gramEnd"/>
      <w:r w:rsidR="00A76EDC">
        <w:rPr>
          <w:rFonts w:ascii="Times New Roman" w:hAnsi="Times New Roman" w:cs="Times New Roman"/>
          <w:sz w:val="28"/>
          <w:szCs w:val="28"/>
        </w:rPr>
        <w:t xml:space="preserve">В. Луначарский, </w:t>
      </w:r>
      <w:proofErr w:type="spellStart"/>
      <w:r w:rsidR="00A76EDC">
        <w:rPr>
          <w:rFonts w:ascii="Times New Roman" w:hAnsi="Times New Roman" w:cs="Times New Roman"/>
          <w:sz w:val="28"/>
          <w:szCs w:val="28"/>
        </w:rPr>
        <w:t>П.П.Блонский</w:t>
      </w:r>
      <w:proofErr w:type="spellEnd"/>
      <w:r w:rsidR="00A76EDC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="00A76EDC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="00A76E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6EDC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="00A76ED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F228D" w:rsidRDefault="00DF228D" w:rsidP="00DF2B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2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5E4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22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468B" w:rsidRPr="00DF228D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="009A09D1">
        <w:rPr>
          <w:rFonts w:ascii="Times New Roman" w:hAnsi="Times New Roman" w:cs="Times New Roman"/>
          <w:sz w:val="28"/>
          <w:szCs w:val="28"/>
        </w:rPr>
        <w:t xml:space="preserve"> – </w:t>
      </w:r>
      <w:r w:rsidRPr="00DF228D">
        <w:rPr>
          <w:rFonts w:ascii="Times New Roman" w:hAnsi="Times New Roman" w:cs="Times New Roman"/>
          <w:sz w:val="28"/>
          <w:szCs w:val="28"/>
        </w:rPr>
        <w:t>социализации учащихся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28D">
        <w:rPr>
          <w:rFonts w:ascii="Times New Roman" w:hAnsi="Times New Roman" w:cs="Times New Roman"/>
          <w:sz w:val="28"/>
          <w:szCs w:val="28"/>
        </w:rPr>
        <w:t>сельской школы</w:t>
      </w:r>
      <w:r>
        <w:rPr>
          <w:rFonts w:ascii="Times New Roman" w:hAnsi="Times New Roman" w:cs="Times New Roman"/>
          <w:sz w:val="28"/>
          <w:szCs w:val="28"/>
        </w:rPr>
        <w:t xml:space="preserve"> будет наиболее успешным, если:</w:t>
      </w:r>
    </w:p>
    <w:p w:rsidR="00DF228D" w:rsidRDefault="00FF0133" w:rsidP="002F32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32CB">
        <w:rPr>
          <w:rFonts w:ascii="Times New Roman" w:hAnsi="Times New Roman" w:cs="Times New Roman"/>
          <w:sz w:val="28"/>
          <w:szCs w:val="28"/>
        </w:rPr>
        <w:t xml:space="preserve"> </w:t>
      </w:r>
      <w:r w:rsidR="009A09D1">
        <w:rPr>
          <w:rFonts w:ascii="Times New Roman" w:hAnsi="Times New Roman" w:cs="Times New Roman"/>
          <w:sz w:val="28"/>
          <w:szCs w:val="28"/>
        </w:rPr>
        <w:t>создать оптимальные</w:t>
      </w:r>
      <w:r w:rsidR="008E468B">
        <w:rPr>
          <w:rFonts w:ascii="Times New Roman" w:hAnsi="Times New Roman" w:cs="Times New Roman"/>
          <w:sz w:val="28"/>
          <w:szCs w:val="28"/>
        </w:rPr>
        <w:t xml:space="preserve">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09D1">
        <w:rPr>
          <w:rFonts w:ascii="Times New Roman" w:hAnsi="Times New Roman" w:cs="Times New Roman"/>
          <w:sz w:val="28"/>
          <w:szCs w:val="28"/>
        </w:rPr>
        <w:t>социально-</w:t>
      </w:r>
      <w:r w:rsidR="008E468B">
        <w:rPr>
          <w:rFonts w:ascii="Times New Roman" w:hAnsi="Times New Roman" w:cs="Times New Roman"/>
          <w:sz w:val="28"/>
          <w:szCs w:val="28"/>
        </w:rPr>
        <w:t>педагогические и организационные условия для самовыражения и самореализац</w:t>
      </w:r>
      <w:r w:rsidR="00DF228D">
        <w:rPr>
          <w:rFonts w:ascii="Times New Roman" w:hAnsi="Times New Roman" w:cs="Times New Roman"/>
          <w:sz w:val="28"/>
          <w:szCs w:val="28"/>
        </w:rPr>
        <w:t>ии в социальной среде учащихся;</w:t>
      </w:r>
    </w:p>
    <w:p w:rsidR="00FF0133" w:rsidRDefault="00DF228D" w:rsidP="00FF0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133">
        <w:rPr>
          <w:rFonts w:ascii="Times New Roman" w:hAnsi="Times New Roman" w:cs="Times New Roman"/>
          <w:sz w:val="28"/>
          <w:szCs w:val="28"/>
        </w:rPr>
        <w:t xml:space="preserve">охватить детей </w:t>
      </w:r>
      <w:r w:rsidR="002F32CB">
        <w:rPr>
          <w:rFonts w:ascii="Times New Roman" w:hAnsi="Times New Roman" w:cs="Times New Roman"/>
          <w:sz w:val="28"/>
          <w:szCs w:val="28"/>
        </w:rPr>
        <w:t xml:space="preserve">из многодетных и неполных семей </w:t>
      </w:r>
      <w:r w:rsidR="00FF0133">
        <w:rPr>
          <w:rFonts w:ascii="Times New Roman" w:hAnsi="Times New Roman" w:cs="Times New Roman"/>
          <w:sz w:val="28"/>
          <w:szCs w:val="28"/>
        </w:rPr>
        <w:t>дополнительным образованием;</w:t>
      </w:r>
    </w:p>
    <w:p w:rsidR="002B6689" w:rsidRDefault="002F32C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7A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8421CA">
        <w:rPr>
          <w:rFonts w:ascii="Times New Roman" w:hAnsi="Times New Roman" w:cs="Times New Roman"/>
          <w:sz w:val="28"/>
          <w:szCs w:val="28"/>
        </w:rPr>
        <w:t xml:space="preserve">досуг и </w:t>
      </w:r>
      <w:r w:rsidR="003917AB">
        <w:rPr>
          <w:rFonts w:ascii="Times New Roman" w:hAnsi="Times New Roman" w:cs="Times New Roman"/>
          <w:sz w:val="28"/>
          <w:szCs w:val="28"/>
        </w:rPr>
        <w:t>совместную деятельность разнообразных видов и форм внеурочной деятельности.</w:t>
      </w:r>
    </w:p>
    <w:p w:rsidR="00C2455C" w:rsidRDefault="008E468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6A75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 w:rsidRPr="008B0231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на основе специального изучения </w:t>
      </w:r>
      <w:r w:rsidR="008D464E">
        <w:rPr>
          <w:rFonts w:ascii="Times New Roman" w:hAnsi="Times New Roman" w:cs="Times New Roman"/>
          <w:sz w:val="28"/>
          <w:szCs w:val="28"/>
        </w:rPr>
        <w:t>социально</w:t>
      </w:r>
      <w:r w:rsidR="004568F0" w:rsidRPr="004568F0">
        <w:rPr>
          <w:rFonts w:ascii="Times New Roman" w:hAnsi="Times New Roman" w:cs="Times New Roman"/>
          <w:sz w:val="28"/>
          <w:szCs w:val="28"/>
        </w:rPr>
        <w:t>-</w:t>
      </w:r>
      <w:r w:rsidR="002C4833">
        <w:rPr>
          <w:rFonts w:ascii="Times New Roman" w:hAnsi="Times New Roman" w:cs="Times New Roman"/>
          <w:sz w:val="28"/>
          <w:szCs w:val="28"/>
        </w:rPr>
        <w:t>пед</w:t>
      </w:r>
      <w:r w:rsidR="00AC0CEF">
        <w:rPr>
          <w:rFonts w:ascii="Times New Roman" w:hAnsi="Times New Roman" w:cs="Times New Roman"/>
          <w:sz w:val="28"/>
          <w:szCs w:val="28"/>
        </w:rPr>
        <w:t>агогических особенностей работы,</w:t>
      </w:r>
      <w:r w:rsidR="002C4833">
        <w:rPr>
          <w:rFonts w:ascii="Times New Roman" w:hAnsi="Times New Roman" w:cs="Times New Roman"/>
          <w:sz w:val="28"/>
          <w:szCs w:val="28"/>
        </w:rPr>
        <w:t xml:space="preserve"> разработано содержание технологии, включающее взаимообогащение и совместную организацию разнообразных видов и форм внеурочной деятельности, определены основные условия и пути повышения эффективности образовательно-воспитательной и организационно-методической</w:t>
      </w:r>
      <w:r w:rsidR="00C2455C">
        <w:rPr>
          <w:rFonts w:ascii="Times New Roman" w:hAnsi="Times New Roman" w:cs="Times New Roman"/>
          <w:sz w:val="28"/>
          <w:szCs w:val="28"/>
        </w:rPr>
        <w:t xml:space="preserve"> деятельности кружковой работы в аспекте социализации детей и подростков в сельской местности.</w:t>
      </w:r>
    </w:p>
    <w:p w:rsidR="00C2455C" w:rsidRDefault="00C2455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6A75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8B0231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разработке и внедрении методических рекомендаций для руководителей кружков, секций и для социальных педагогов-организаторов досуга учащихся. Материалы могут быть использованы родителями, классными руководителями, заместителями директоров по воспитанию учащихся, работниками ИДН в профилактической работе с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44F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правонарушения подростков.</w:t>
      </w:r>
    </w:p>
    <w:p w:rsidR="00E056C8" w:rsidRPr="002C4833" w:rsidRDefault="00C2455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5AD8" w:rsidRPr="00246A75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935AD8" w:rsidRPr="008B0231">
        <w:rPr>
          <w:rFonts w:ascii="Times New Roman" w:hAnsi="Times New Roman" w:cs="Times New Roman"/>
          <w:sz w:val="28"/>
          <w:szCs w:val="28"/>
        </w:rPr>
        <w:t>:</w:t>
      </w:r>
      <w:r w:rsidR="00935AD8">
        <w:rPr>
          <w:rFonts w:ascii="Times New Roman" w:hAnsi="Times New Roman" w:cs="Times New Roman"/>
          <w:sz w:val="28"/>
          <w:szCs w:val="28"/>
        </w:rPr>
        <w:t xml:space="preserve"> </w:t>
      </w:r>
      <w:r w:rsidR="003034F7"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="00935AD8">
        <w:rPr>
          <w:rFonts w:ascii="Times New Roman" w:hAnsi="Times New Roman" w:cs="Times New Roman"/>
          <w:sz w:val="28"/>
          <w:szCs w:val="28"/>
        </w:rPr>
        <w:t>работа состоит из введения, двух глав, заключения, списка использованной литературы и приложения.</w:t>
      </w:r>
    </w:p>
    <w:p w:rsidR="008E468B" w:rsidRPr="003034F7" w:rsidRDefault="003034F7" w:rsidP="008564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4F7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034F7" w:rsidRDefault="003034F7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Подготовительный</w:t>
      </w:r>
    </w:p>
    <w:p w:rsidR="003034F7" w:rsidRDefault="003034F7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Практическая работа</w:t>
      </w:r>
    </w:p>
    <w:p w:rsidR="003034F7" w:rsidRPr="008E468B" w:rsidRDefault="003034F7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Анализы и выводы. Практическая значимость.</w:t>
      </w:r>
    </w:p>
    <w:p w:rsidR="00DF0A93" w:rsidRDefault="00DF0A93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76" w:rsidRDefault="00814A7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3A6" w:rsidRPr="00BD47F5" w:rsidRDefault="00E056C8" w:rsidP="00C503A6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E234E5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5C321A">
        <w:rPr>
          <w:rFonts w:ascii="Times New Roman" w:hAnsi="Times New Roman" w:cs="Times New Roman"/>
          <w:b/>
          <w:sz w:val="28"/>
          <w:szCs w:val="28"/>
        </w:rPr>
        <w:t>1.</w:t>
      </w:r>
      <w:r w:rsidR="00C503A6" w:rsidRPr="00C503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503A6">
        <w:rPr>
          <w:rFonts w:ascii="Times New Roman" w:hAnsi="Times New Roman"/>
          <w:b/>
          <w:color w:val="000000"/>
          <w:sz w:val="28"/>
          <w:szCs w:val="28"/>
        </w:rPr>
        <w:t>Социально-педагогические возможности кружковой деятельности как фактора социализации учащихся в сельской местности.</w:t>
      </w:r>
    </w:p>
    <w:p w:rsidR="00E056C8" w:rsidRDefault="00E056C8" w:rsidP="00856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4E5">
        <w:rPr>
          <w:rFonts w:ascii="Times New Roman" w:hAnsi="Times New Roman" w:cs="Times New Roman"/>
          <w:b/>
          <w:sz w:val="28"/>
          <w:szCs w:val="28"/>
        </w:rPr>
        <w:t>1.</w:t>
      </w:r>
      <w:r w:rsidR="005C321A">
        <w:rPr>
          <w:rFonts w:ascii="Times New Roman" w:hAnsi="Times New Roman" w:cs="Times New Roman"/>
          <w:b/>
          <w:sz w:val="28"/>
          <w:szCs w:val="28"/>
        </w:rPr>
        <w:t>1.</w:t>
      </w:r>
      <w:r w:rsidRPr="00E234E5">
        <w:rPr>
          <w:rFonts w:ascii="Times New Roman" w:hAnsi="Times New Roman" w:cs="Times New Roman"/>
          <w:b/>
          <w:sz w:val="28"/>
          <w:szCs w:val="28"/>
        </w:rPr>
        <w:t xml:space="preserve"> Социализация</w:t>
      </w:r>
      <w:r w:rsidR="00F52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4E5">
        <w:rPr>
          <w:rFonts w:ascii="Times New Roman" w:hAnsi="Times New Roman" w:cs="Times New Roman"/>
          <w:b/>
          <w:sz w:val="28"/>
          <w:szCs w:val="28"/>
        </w:rPr>
        <w:t>– движущая сил</w:t>
      </w:r>
      <w:r>
        <w:rPr>
          <w:rFonts w:ascii="Times New Roman" w:hAnsi="Times New Roman" w:cs="Times New Roman"/>
          <w:b/>
          <w:sz w:val="28"/>
          <w:szCs w:val="28"/>
        </w:rPr>
        <w:t>а формирования личности ребенка</w:t>
      </w:r>
      <w:r w:rsidR="00C22857">
        <w:rPr>
          <w:rFonts w:ascii="Times New Roman" w:hAnsi="Times New Roman" w:cs="Times New Roman"/>
          <w:b/>
          <w:sz w:val="28"/>
          <w:szCs w:val="28"/>
        </w:rPr>
        <w:t>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Проблемы переходного периода нынешнего времени породили множество социальных противоречий. Одно из них заключается в соответствии с новыми требованиями к личности, уровню и характеру ее знаний, навыков, способностей и системы образования, в которой личность воспитывается.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Переход от административного распределения рабочей силы к конкурентному рынку труда стал потрясением в сознании людей и обществе в целом. В рыночной экономике отсутствуют те социальные гарантии, которые существовали прежде. Теперь лично гражданин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не государство) отвечает за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трудообеспеченность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теперь «человек-работник» - это товар, спрос на которых зависит от конъюнктуры и качества самого «товара».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Человек должен психологически готовиться к неопределенности, к возможным многократным изменениям специальности, к необходимости быстро усваивать новые навыки и выполнять различные функции, то есть быть универсальным работником. Сегодня успеха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люди, у которых способности и таланты сочетаются со знаниями, инициативой, предприимчивостью, деловитостью, готовностью к риску, способностью к самостоятельным решениям и быстрому приспособлению к изменяющейся обстановке, нахождению альтернатив в нестандартных, «тупиковых» ситуациях, к саморегулированию своего поведения.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этих качеств в личности ребенка с детских лет, со школьной скамьи – цель, характер и содержания воспитания как общественного явления, как процесса взаимодействия поколений, обеспечивающего передачу социального опыта, накопления знаний, традиций, нравственных форм и ценностей.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Сегодня социальные изменения настолько быстры, что наши дети будут жить в мире, существенно отличающемся от того, в котором жили и живут их родители и воспитатели. Проблема эта приобретает мировой, глобальный характер как справедливо отмечает И.Кон «Чтобы жить и успешно функционировать в чрезвычайно мобильном и динамичном обществе ближайшего будущего, личность должна иметь два противоположно направленных ряда качеств. С одной стороны, человек должен обладать устойчивым, твердым ядром, мировоззрениям, социальными и нравственными убеждениями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стороны, индивид должен обладать высокой психологической лабильностью, гибкостью, способностью осваивать и перерабатывать новую информацию и создавать нечто новое не только в юности, но и в таком возрасте, когда мы привыкли обходиться старым багажом. Без этого он неизбежно отстанет от хода истории и станет тормо</w:t>
      </w:r>
      <w:r w:rsidR="0068649F">
        <w:rPr>
          <w:rFonts w:ascii="Times New Roman" w:hAnsi="Times New Roman" w:cs="Times New Roman"/>
          <w:sz w:val="28"/>
          <w:szCs w:val="28"/>
        </w:rPr>
        <w:t>зом для общественного прогресса (19.с.195-196).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Проблема личности – центральная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="0000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человекознании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Воспитание личности можно смело назвать самой животрепещущей задачей педагогической теории и практической работы школы и других институтов социализации.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Совершенно очевидно, что сегодня развитие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существенно ограничено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объективными социально-экономическими условиями и возможностями. Развитие и реализация потребностей и способностей предполагают готовность человека сознательно предпринимать те или иные действия. Поэтому у него необходимо формировать сознательную активность, назначение которой – адаптация в актуальной жизни и готовность к преобразованию ее и себя самого. В соответствии с имеющимися объективными и субъективными возможностями сознательная активность побуждает личность выдвигать перед собой социально ценные и личностно-значимые цели, адекватные возрасту и жизненным перспективам.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формированием личности в широком смысле понимается процесс становления ее психологических свойств и качеств под влиянием всех </w:t>
      </w:r>
      <w:r>
        <w:rPr>
          <w:rFonts w:ascii="Times New Roman" w:hAnsi="Times New Roman" w:cs="Times New Roman"/>
          <w:sz w:val="28"/>
          <w:szCs w:val="28"/>
        </w:rPr>
        <w:lastRenderedPageBreak/>
        <w:t>внешних воздействий, как организованных, так и стихийных. В узком смысле формирование личности представляет собой целенаправленный процесс организованных воздействий на психологию человека, чтобы привить ему необходимые качества. В то же время психологические свойства и качества непрерывно развиваются, совершенствуются, изменяется их иерархия. Поэтому формирование и развитие личности реально выступают как единый процесс. Не может быть формирования без развития, как и развития без формирования.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работах современных психологов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Б.Ф.Ломова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Е.В.Шороховой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А.Г.Ковалева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Л.Ф.Железняк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И.П.Клемантовича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утверждается, что главным источником формирования и развития личности является взаимодействие человека с социальной средой, то есть такое воздействие социальных факторов, которое преломляется через его внутренние, психологические условия, опосредуются его сознанием.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Важнейшим условием в развитии личности, в воздействии социальных факторов является общение человека, представляющее собой сложный, многосторонний процесс взаимодействия людей, содержанием которого выступает обмен информацией для достижения взаимопонимания в ходе их совместной деятельности. А общение выступает в неразрывном единстве с деятельностью.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общения и деятельности происходит социализация личности, то есть усвоение и активное воспроизведение человеком социального опыта, системы социальных связей и отношений в его собственном опыте.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и итоге социализации человек приобретает общественно одобряемые качества, ценности, убеждения, формы поведения, необходимые ему для нормальной жизнедеятельности в обществе.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значение для процесса социализации имеет общественное воспитание.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Психологическим механизмом социализации личности является усвоение индивидом исторически сформированных, общественно выработанных способов поведения, знаний, навыков и умений, их превращение в формы индивидуальной субъективной деятельности. Процесс усвоения начинается с момента рождения и разнообразными путями осуществляется в течение всей жизни человека, являясь основой развития его психики и поведения. Усвоение осуществляется в процессе собственной деятельности индивида с предметами материальной и духовной культуры.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компонентами усвоения являются: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предметы культуры, воплощение способности, знания, навыка и умения людей;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способы задания этих предметов, соответствующие определенной форме их усвоения;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практическая и познавательная деятельность, адекватная деятельности, воплощенной в предметах культуры.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Между тем, «искусство воспитания имеет ту особенность, что почти всем оно кажется делом знакомым и понятным, а иным даже делом легким – и тем понятнее и легче кажется оно, чем менее человек с ним знаком, теоретически или практически ...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такими словами открывает свой замечательный труд «Человек как предмет воспитания. Опыт педагогической антропологии» выдающийся российский педагог</w:t>
      </w:r>
      <w:r w:rsidR="0068649F">
        <w:rPr>
          <w:rFonts w:ascii="Times New Roman" w:hAnsi="Times New Roman" w:cs="Times New Roman"/>
          <w:sz w:val="28"/>
          <w:szCs w:val="28"/>
        </w:rPr>
        <w:t xml:space="preserve"> Константин Дмитриевич Ушинский (52.с.229)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Рассматривая воспитание в широком педагогическом смысле, т.е. как педагогическое явление, определяют его как процесс целенаправленного формирования личности в условиях специально организованной воспитательной системы, обеспечивающей взаимодействие воспитателей и воспитуемых. В широком социальном смысле нередко отождествляют с социализацией, хотя логику их отношений можно было бы охарактеризовать как отношение части к целому: социализация представляет собой процесс социального развития человека в результате стихийных и организованных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воздействий всей совокупности факторов общественного бытия. Воспитание большинством исследователей рассматривается как один из факторов развития человека, представляющих собой систему целенаправленных формирующих влияний, взаимодействий и взаимоотношений, осуществляемых в различных сферах социального бытия.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Прежде чем рассмотреть, что такое педагогическая организация воспитания молодежной среды, хотелось бы остановиться на некоторых теоретических положениях.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Термин «социализация» происходит от латинского слова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означает общественный, - это процесс формирования человека, развития индивида во взаимодействии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 факторами окружающего его мира. Как подчеркивается в философской литературе, это есть процесс становления личности, обучения и усвоения индивидом ценностей, норм, установок, образцов поведения, присущих данному общест</w:t>
      </w:r>
      <w:r w:rsidR="0068649F">
        <w:rPr>
          <w:rFonts w:ascii="Times New Roman" w:hAnsi="Times New Roman" w:cs="Times New Roman"/>
          <w:sz w:val="28"/>
          <w:szCs w:val="28"/>
        </w:rPr>
        <w:t>ву, социальной общности, группе (22.с.318).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Но, рассматривать индивид как пассивное существо, включаемое в различные системы социальных отношений, где оно усваивает социальный опыт, приобщается к обществу неправомерно. В данном процессе он выступает не только как объект социализации, а как активный субъект, поскольку, усваивая социальный опыт, он модернизует его, вносит свое понимание, свое видение, одновременно обогащая собственный внутренний мир. Как важный процесс, происходящий в обществе, так и для его отдельных членов вопрос социализации является объектом исследования многих зарубежных социологов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З.Фрейда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Дж.Г.Мида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Г.Блумера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Дополняя друг друга они объясняют социализацию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закономерность антропогенеза.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учениях американских социологов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Д.Креч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Р.С.Крачфилд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Л.Баллачей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социализация характеризуется как адаптация индивида к условиям среды, как процесс выбора личностью жизненной дороги в своем обществе.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844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рассуждаются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 социализации в трудах отечественных философов и социологов.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П.Е.Кряжев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 как процесс формирования и развития личности,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овладевания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опытом социальной жизни. По выводам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С.С.Батенина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главным фактором, образующим сущность человека является социальные отношения, где общение между людьми определяет богатство социальной жизни.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утверждает, что в процессе социализации не только человек приобретает качества необходимые ему для жизнедеятельности в обществе, но и происходит становление всего социального опыта, именуемого миром человека.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отечественной философской литературы подчеркивается активность индивида в процессе социализации,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усваивая социальный опыт, преобразовывает себя как личность, утверждается как гражданин и вносит определенные коррективы в существующие социальные связи в обществе. В этом положении нельзя не согласиться с утверждением Г.М.Андреевой: «Социализация – это двусторонний процесс, включающий в себя, с одной стороны, усвоение индивидом социального опыта путем вхождения в социальную среду, систему социальных связей, с другой стороны (часто недостаточно подчеркиваемой в исследованиях), процесс активного деятельности, активного включения в социальную среду»</w:t>
      </w:r>
      <w:r w:rsidR="0068649F">
        <w:rPr>
          <w:rFonts w:ascii="Times New Roman" w:hAnsi="Times New Roman" w:cs="Times New Roman"/>
          <w:sz w:val="28"/>
          <w:szCs w:val="28"/>
        </w:rPr>
        <w:t>(5.с.338).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анализа отечественной философской, социологической литературы А.Г.Корниловой подчеркивается активность индивида, в</w:t>
      </w:r>
      <w:r w:rsidR="0057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 социализации, где он, усваивая социальный опыт, преобразовывает себя как личность, утверждается как гражданин и вносит определенные коррективы в существующие социальные связи в обществе.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исследователи приходят к выводу, что понятие социализации шире, чем понятие воспитание. Воспитание подразумевает, прежде всего, систему направленных воздействий на человека с целью привития ему определенных качеств и черт, где организованного начала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больше. Тогда как, социализация включает также ненамеренные, спонтанные (стихийные) влияния, посредством которых человек тоже приобщается к культуре и становится гражданином, где неорганизованного начала больше, чем целенаправленного, независимо от его желания.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Сложность социализации определяется не только активной позицией индивида, но и теми внутренними противоречиями, которые характеризуют данный процесс.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Внутренние противоречия также определяются условиями, при которых происходит социализация, факторами, обуславливающими данный процесс.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отмечает А.Г.Корнилова в своей монографии «Педагогика социальной работы в сельской среде» проблема социального воспитания молодежи приобретает в современных условиях особую актуальность, что связано: 1) с необходимостью преодоления последствий многолетней воспитательной политики, когда происходила нивелировка личности,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противопоставлялось личному, игнорировались воспитательные возможности факторов среды; 2) с потребностью формирования социально ответственной, творческой личности в условиях неустойчивой социально-экономической жизни нашего общества; 3) со стремлением обеспечить управляемость влияния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неинституциональных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открытой социальной среды на растущих»</w:t>
      </w:r>
      <w:r w:rsidR="0068649F">
        <w:rPr>
          <w:rFonts w:ascii="Times New Roman" w:hAnsi="Times New Roman" w:cs="Times New Roman"/>
          <w:sz w:val="28"/>
          <w:szCs w:val="28"/>
        </w:rPr>
        <w:t xml:space="preserve"> (21.с.3)</w:t>
      </w:r>
      <w:r>
        <w:rPr>
          <w:rFonts w:ascii="Times New Roman" w:hAnsi="Times New Roman" w:cs="Times New Roman"/>
          <w:sz w:val="28"/>
          <w:szCs w:val="28"/>
        </w:rPr>
        <w:t>. Многообразие и разнохарактерность факторов и условий делают воспитательную деятельность и весь процесс социального воспитания весьма сложным и противоречивым явлением современной жизни.</w:t>
      </w:r>
    </w:p>
    <w:p w:rsidR="00E056C8" w:rsidRDefault="00E056C8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Современными социальными науками выявлено и изучено множество различных факторов социализации человека. Они меняются вместе с изменениями условий жизни, быта, труда людей, приобретая новое содержание, новый смысл.</w:t>
      </w:r>
    </w:p>
    <w:p w:rsidR="00E056C8" w:rsidRDefault="00E056C8" w:rsidP="00856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67F" w:rsidRDefault="005122EC" w:rsidP="005122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39018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8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2EC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 как одно из оптимальных условий социализации учащихся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63C6" w:rsidRDefault="00D8367F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Социализация </w:t>
      </w:r>
      <w:r w:rsidR="001F221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воспитани</w:t>
      </w:r>
      <w:r w:rsidR="001F22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педагогическая организация молодежной среды зависят от множества факторов и общественных </w:t>
      </w:r>
      <w:r w:rsidR="001F63C6">
        <w:rPr>
          <w:rFonts w:ascii="Times New Roman" w:hAnsi="Times New Roman" w:cs="Times New Roman"/>
          <w:sz w:val="28"/>
          <w:szCs w:val="28"/>
        </w:rPr>
        <w:t>институтов, которые по всему значению и влиянию на эффективность воспитания автономны, т.е. тесно взаимосвязаны, но и в то же время самостоятельны. Ни один из них не может быть полностью ответственным за конечный результат социально-педагогического процесса. С научно-практической точки зрения очень важно установить, в чем эти факторы и институты социализации и воспитания взаимозаменяемы, в чем уникальны, а также как их историческая изменчивость влияет на результат воспитания. Противоречий много, и они недостаточно исследуются.</w:t>
      </w:r>
    </w:p>
    <w:p w:rsidR="00AA17FA" w:rsidRDefault="001F63C6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Отсюда становится очевидным, что нельзя стремиться создать некую идеальную социально-педагогическую систему, которая охватила  бы личность со всех сторон, не оставляя возможностей для отклонений от подразуме</w:t>
      </w:r>
      <w:r w:rsidR="00AA17FA">
        <w:rPr>
          <w:rFonts w:ascii="Times New Roman" w:hAnsi="Times New Roman" w:cs="Times New Roman"/>
          <w:sz w:val="28"/>
          <w:szCs w:val="28"/>
        </w:rPr>
        <w:t xml:space="preserve">ваемой заданной нормы. Подробная установка вредна в силу того, что направлена на искоренение индивидуальности личности. В воспитании жесткая нормализация ведет к формализму, от которого всякая </w:t>
      </w:r>
      <w:proofErr w:type="spellStart"/>
      <w:r w:rsidR="00AA17FA">
        <w:rPr>
          <w:rFonts w:ascii="Times New Roman" w:hAnsi="Times New Roman" w:cs="Times New Roman"/>
          <w:sz w:val="28"/>
          <w:szCs w:val="28"/>
        </w:rPr>
        <w:t>маломальски</w:t>
      </w:r>
      <w:proofErr w:type="spellEnd"/>
      <w:r w:rsidR="00AA17FA">
        <w:rPr>
          <w:rFonts w:ascii="Times New Roman" w:hAnsi="Times New Roman" w:cs="Times New Roman"/>
          <w:sz w:val="28"/>
          <w:szCs w:val="28"/>
        </w:rPr>
        <w:t xml:space="preserve"> творческая личность постарается и сумеет избавиться.</w:t>
      </w:r>
    </w:p>
    <w:p w:rsidR="005357CB" w:rsidRPr="00EC1D34" w:rsidRDefault="00AA17FA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веке научно-технического прогресса одним из социальных средств развития подростков и юношей являются средства массовой информации, особенно электронные. В настоящее время мы переживаем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истинный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видебум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Ученые, исследовав влияние СМИ на здоровье людей, пришли к однозначному выводу. Их воздействие (техническое, как источник излучения, и эмоциональное) при длительном просмотре теле и видеопрограмм отрицательно сказывается на нервно-психической системе, вызывая различные отклонения и даже заболевания, а у детей и </w:t>
      </w:r>
      <w:r w:rsidR="005357CB">
        <w:rPr>
          <w:rFonts w:ascii="Times New Roman" w:hAnsi="Times New Roman" w:cs="Times New Roman"/>
          <w:sz w:val="28"/>
          <w:szCs w:val="28"/>
        </w:rPr>
        <w:t xml:space="preserve">подростков тормозятся психофизиологические процессы в правом полушарии,  в результате снижается интеллект, творческий потенциал, индивидуальность и </w:t>
      </w:r>
      <w:r w:rsidR="005357CB" w:rsidRPr="00EC1D34">
        <w:rPr>
          <w:rFonts w:ascii="Times New Roman" w:hAnsi="Times New Roman" w:cs="Times New Roman"/>
          <w:sz w:val="28"/>
          <w:szCs w:val="28"/>
        </w:rPr>
        <w:t>социальная активность личности.</w:t>
      </w:r>
    </w:p>
    <w:p w:rsidR="00933E8D" w:rsidRPr="00EC1D34" w:rsidRDefault="005357CB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D3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64D97" w:rsidRPr="00EC1D34">
        <w:rPr>
          <w:rFonts w:ascii="Times New Roman" w:hAnsi="Times New Roman" w:cs="Times New Roman"/>
          <w:sz w:val="28"/>
          <w:szCs w:val="28"/>
        </w:rPr>
        <w:t>К тому же здесь отсутствует жив</w:t>
      </w:r>
      <w:r w:rsidR="00EC1D34" w:rsidRPr="00EC1D34">
        <w:rPr>
          <w:rFonts w:ascii="Times New Roman" w:hAnsi="Times New Roman" w:cs="Times New Roman"/>
          <w:sz w:val="28"/>
          <w:szCs w:val="28"/>
        </w:rPr>
        <w:t>ое общение человека с человеком,</w:t>
      </w:r>
      <w:r w:rsidR="00724630">
        <w:rPr>
          <w:rFonts w:ascii="Times New Roman" w:hAnsi="Times New Roman" w:cs="Times New Roman"/>
          <w:sz w:val="28"/>
          <w:szCs w:val="28"/>
        </w:rPr>
        <w:t xml:space="preserve"> </w:t>
      </w:r>
      <w:r w:rsidR="00EC1D34" w:rsidRPr="00EC1D34">
        <w:rPr>
          <w:rFonts w:ascii="Times New Roman" w:hAnsi="Times New Roman" w:cs="Times New Roman"/>
          <w:sz w:val="28"/>
          <w:szCs w:val="28"/>
        </w:rPr>
        <w:t>к</w:t>
      </w:r>
      <w:r w:rsidR="00F64D97" w:rsidRPr="00EC1D34">
        <w:rPr>
          <w:rFonts w:ascii="Times New Roman" w:hAnsi="Times New Roman" w:cs="Times New Roman"/>
          <w:sz w:val="28"/>
          <w:szCs w:val="28"/>
        </w:rPr>
        <w:t>оторое определяет усвоение и активное воспроизведение человеком</w:t>
      </w:r>
      <w:r w:rsidR="00EC1D34">
        <w:rPr>
          <w:rFonts w:ascii="Times New Roman" w:hAnsi="Times New Roman" w:cs="Times New Roman"/>
          <w:sz w:val="28"/>
          <w:szCs w:val="28"/>
        </w:rPr>
        <w:t xml:space="preserve"> с</w:t>
      </w:r>
      <w:r w:rsidR="00F64D97" w:rsidRPr="00EC1D34">
        <w:rPr>
          <w:rFonts w:ascii="Times New Roman" w:hAnsi="Times New Roman" w:cs="Times New Roman"/>
          <w:sz w:val="28"/>
          <w:szCs w:val="28"/>
        </w:rPr>
        <w:t>оциального о</w:t>
      </w:r>
      <w:r w:rsidR="00933E8D" w:rsidRPr="00EC1D34">
        <w:rPr>
          <w:rFonts w:ascii="Times New Roman" w:hAnsi="Times New Roman" w:cs="Times New Roman"/>
          <w:sz w:val="28"/>
          <w:szCs w:val="28"/>
        </w:rPr>
        <w:t>пыта.</w:t>
      </w:r>
    </w:p>
    <w:p w:rsidR="001F63C6" w:rsidRDefault="00933E8D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D34">
        <w:rPr>
          <w:rFonts w:ascii="Times New Roman" w:hAnsi="Times New Roman" w:cs="Times New Roman"/>
          <w:sz w:val="28"/>
          <w:szCs w:val="28"/>
        </w:rPr>
        <w:t>Воспитание должно формир</w:t>
      </w:r>
      <w:r w:rsidR="00EC1D34">
        <w:rPr>
          <w:rFonts w:ascii="Times New Roman" w:hAnsi="Times New Roman" w:cs="Times New Roman"/>
          <w:sz w:val="28"/>
          <w:szCs w:val="28"/>
        </w:rPr>
        <w:t>овать личность самостоятельную, и</w:t>
      </w:r>
      <w:r w:rsidRPr="00EC1D34">
        <w:rPr>
          <w:rFonts w:ascii="Times New Roman" w:hAnsi="Times New Roman" w:cs="Times New Roman"/>
          <w:sz w:val="28"/>
          <w:szCs w:val="28"/>
        </w:rPr>
        <w:t>нициативную и социально отве</w:t>
      </w:r>
      <w:r w:rsidR="00EC1D34">
        <w:rPr>
          <w:rFonts w:ascii="Times New Roman" w:hAnsi="Times New Roman" w:cs="Times New Roman"/>
          <w:sz w:val="28"/>
          <w:szCs w:val="28"/>
        </w:rPr>
        <w:t>т</w:t>
      </w:r>
      <w:r w:rsidRPr="00EC1D34">
        <w:rPr>
          <w:rFonts w:ascii="Times New Roman" w:hAnsi="Times New Roman" w:cs="Times New Roman"/>
          <w:sz w:val="28"/>
          <w:szCs w:val="28"/>
        </w:rPr>
        <w:t>ственную.</w:t>
      </w:r>
      <w:r w:rsidR="00EC1D34">
        <w:rPr>
          <w:rFonts w:ascii="Times New Roman" w:hAnsi="Times New Roman" w:cs="Times New Roman"/>
          <w:sz w:val="28"/>
          <w:szCs w:val="28"/>
        </w:rPr>
        <w:t xml:space="preserve"> Научно доказана, </w:t>
      </w:r>
      <w:r w:rsidRPr="00EC1D34">
        <w:rPr>
          <w:rFonts w:ascii="Times New Roman" w:hAnsi="Times New Roman" w:cs="Times New Roman"/>
          <w:sz w:val="28"/>
          <w:szCs w:val="28"/>
        </w:rPr>
        <w:t>что такую</w:t>
      </w:r>
      <w:r w:rsidR="00EC1D34">
        <w:rPr>
          <w:rFonts w:ascii="Times New Roman" w:hAnsi="Times New Roman" w:cs="Times New Roman"/>
          <w:sz w:val="28"/>
          <w:szCs w:val="28"/>
        </w:rPr>
        <w:t xml:space="preserve"> л</w:t>
      </w:r>
      <w:r w:rsidR="006D7F2F" w:rsidRPr="00EC1D34">
        <w:rPr>
          <w:rFonts w:ascii="Times New Roman" w:hAnsi="Times New Roman" w:cs="Times New Roman"/>
          <w:sz w:val="28"/>
          <w:szCs w:val="28"/>
        </w:rPr>
        <w:t xml:space="preserve">ичность можно сформировать только посредством организации </w:t>
      </w:r>
      <w:r w:rsidR="00EC1D34">
        <w:rPr>
          <w:rFonts w:ascii="Times New Roman" w:hAnsi="Times New Roman" w:cs="Times New Roman"/>
          <w:sz w:val="28"/>
          <w:szCs w:val="28"/>
        </w:rPr>
        <w:t>т</w:t>
      </w:r>
      <w:r w:rsidR="006D7F2F" w:rsidRPr="00EC1D34">
        <w:rPr>
          <w:rFonts w:ascii="Times New Roman" w:hAnsi="Times New Roman" w:cs="Times New Roman"/>
          <w:sz w:val="28"/>
          <w:szCs w:val="28"/>
        </w:rPr>
        <w:t>ворческой деятельн</w:t>
      </w:r>
      <w:r w:rsidR="00EC1D34">
        <w:rPr>
          <w:rFonts w:ascii="Times New Roman" w:hAnsi="Times New Roman" w:cs="Times New Roman"/>
          <w:sz w:val="28"/>
          <w:szCs w:val="28"/>
        </w:rPr>
        <w:t xml:space="preserve">ости, отличительная черта которой – самостоятельность. </w:t>
      </w:r>
      <w:proofErr w:type="gramStart"/>
      <w:r w:rsidR="00EC1D34">
        <w:rPr>
          <w:rFonts w:ascii="Times New Roman" w:hAnsi="Times New Roman" w:cs="Times New Roman"/>
          <w:sz w:val="28"/>
          <w:szCs w:val="28"/>
        </w:rPr>
        <w:t xml:space="preserve">Ученые разных стран разными методами и на разном материале установили: самоуправление, т.е. возможность </w:t>
      </w:r>
      <w:r w:rsidR="00545675">
        <w:rPr>
          <w:rFonts w:ascii="Times New Roman" w:hAnsi="Times New Roman" w:cs="Times New Roman"/>
          <w:sz w:val="28"/>
          <w:szCs w:val="28"/>
        </w:rPr>
        <w:t>проявить инициативу, собственную мысль и не зависимость суждений в деятельности, не только  способствует</w:t>
      </w:r>
      <w:r w:rsidR="00B832A7">
        <w:rPr>
          <w:rFonts w:ascii="Times New Roman" w:hAnsi="Times New Roman" w:cs="Times New Roman"/>
          <w:sz w:val="28"/>
          <w:szCs w:val="28"/>
        </w:rPr>
        <w:t xml:space="preserve"> развитию у школьников более творческого, гибкого, оригинального стиля мышления, но и повышает уровень их общей социальной самостоятельности и активности, а также степень психологической устойчивости.</w:t>
      </w:r>
      <w:proofErr w:type="gramEnd"/>
      <w:r w:rsidR="00B832A7">
        <w:rPr>
          <w:rFonts w:ascii="Times New Roman" w:hAnsi="Times New Roman" w:cs="Times New Roman"/>
          <w:sz w:val="28"/>
          <w:szCs w:val="28"/>
        </w:rPr>
        <w:t xml:space="preserve"> В то же время эта среда для молодежи была содержательной, интересной, требующей интеллектуального и эмоционального напряжения и обязательно предусматривающей проявление инициативы и свободу самовыражения. Важнейшая социальная среда развития подростков и юношей – это общество сверстников, относительно независимое от старших и построенное на основе самодеятельности.</w:t>
      </w:r>
    </w:p>
    <w:p w:rsidR="00512FAF" w:rsidRDefault="00B832A7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зарубежном опыте интересной и отвечающей во многом тем теоретическим положением, является </w:t>
      </w:r>
      <w:r w:rsidR="00512FAF">
        <w:rPr>
          <w:rFonts w:ascii="Times New Roman" w:hAnsi="Times New Roman" w:cs="Times New Roman"/>
          <w:sz w:val="28"/>
          <w:szCs w:val="28"/>
        </w:rPr>
        <w:t>клубная форма работы с молодежью. Особенно хорошо она поставлена в Швеции: только в Стокгольме имеется более 70 подростково-юношеских клубов. Схема их работы такова: во-первых, клубы – это объединение по интересам, задача которых – воспитывать у подрастающего поколения общественную активность и инициативу, готовить к жизни.</w:t>
      </w:r>
    </w:p>
    <w:p w:rsidR="008212E1" w:rsidRDefault="008212E1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западе, особенно в Англии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США, традиционно сильны скаутские союзы подростков, которые имеют военно-патриотическую и общественно-политическую направленность.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Опыт их создание и деятельность в 20-ые </w:t>
      </w:r>
      <w:r>
        <w:rPr>
          <w:rFonts w:ascii="Times New Roman" w:hAnsi="Times New Roman" w:cs="Times New Roman"/>
          <w:sz w:val="28"/>
          <w:szCs w:val="28"/>
        </w:rPr>
        <w:lastRenderedPageBreak/>
        <w:t>годы использован у на в стране при организации пионерского движения на основе коммунистической идеологии.</w:t>
      </w:r>
      <w:proofErr w:type="gramEnd"/>
    </w:p>
    <w:p w:rsidR="00EC5D01" w:rsidRDefault="008212E1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 организаций молодежной среды, невольно вспоминается «всесильная» и «всеобщая» пионерия и комсомол. Не имеет смысла спорить, насколько хорошо было полупринудительное массовое вступление в эти детские и молодежные организации. Так или иначе, назначением двух этих организаций было не только идеологическое воспитание детей и молодежи, но и устройство их досуга, внешкольного образования</w:t>
      </w:r>
      <w:r w:rsidR="00EC5D01">
        <w:rPr>
          <w:rFonts w:ascii="Times New Roman" w:hAnsi="Times New Roman" w:cs="Times New Roman"/>
          <w:sz w:val="28"/>
          <w:szCs w:val="28"/>
        </w:rPr>
        <w:t xml:space="preserve"> и отдыха.</w:t>
      </w:r>
    </w:p>
    <w:p w:rsidR="00D376FB" w:rsidRDefault="00EC5D01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сложившейся политической и социально-экономической ситуации развития государства и общества назр</w:t>
      </w:r>
      <w:r w:rsidR="00724630">
        <w:rPr>
          <w:rFonts w:ascii="Times New Roman" w:hAnsi="Times New Roman" w:cs="Times New Roman"/>
          <w:sz w:val="28"/>
          <w:szCs w:val="28"/>
        </w:rPr>
        <w:t>ела потребность обновления теоре</w:t>
      </w:r>
      <w:r>
        <w:rPr>
          <w:rFonts w:ascii="Times New Roman" w:hAnsi="Times New Roman" w:cs="Times New Roman"/>
          <w:sz w:val="28"/>
          <w:szCs w:val="28"/>
        </w:rPr>
        <w:t xml:space="preserve">тических взглядов и практических действий по воспитанию личности ребенка в образовательном учреждении. Особенностью современного воспитания является то, что оно все больше выходит за рамки школы, в среду. Образовательные учреждения, до недавнего времени бывшем главными центрами воспитания, </w:t>
      </w:r>
      <w:r w:rsidR="00184427">
        <w:rPr>
          <w:rFonts w:ascii="Times New Roman" w:hAnsi="Times New Roman" w:cs="Times New Roman"/>
          <w:sz w:val="28"/>
          <w:szCs w:val="28"/>
        </w:rPr>
        <w:t xml:space="preserve">все больше и больше становятся центрами  обучения, перекладывая воспитательные функции только на семью  (в лучшем случае) или вообще отказываясь от них (в худшем случае) по принципу </w:t>
      </w:r>
      <w:r w:rsidR="00D376FB">
        <w:rPr>
          <w:rFonts w:ascii="Times New Roman" w:hAnsi="Times New Roman" w:cs="Times New Roman"/>
          <w:sz w:val="28"/>
          <w:szCs w:val="28"/>
        </w:rPr>
        <w:t>«жизнь сама научит». Но это абсолютно неверный подход с педагогической точки зрения всего общества.</w:t>
      </w:r>
    </w:p>
    <w:p w:rsidR="00D376FB" w:rsidRDefault="00D376FB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Значительные возможности для современного решения задач воспитания представляет система дополнительного образования детей ориентированная на свободный выбор и освоении обучающимися дополнительных образовательных программ.</w:t>
      </w:r>
    </w:p>
    <w:p w:rsidR="00D850B2" w:rsidRDefault="00D376FB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дополнительного образования – развитие мотивации детей к познанию и творчеству, содействие </w:t>
      </w:r>
      <w:r w:rsidR="00D850B2">
        <w:rPr>
          <w:rFonts w:ascii="Times New Roman" w:hAnsi="Times New Roman" w:cs="Times New Roman"/>
          <w:sz w:val="28"/>
          <w:szCs w:val="28"/>
        </w:rPr>
        <w:t>личностному и профессиональному самоопределению обучающихся, их адаптации к жизни в динамичном обществе, приобщение к здоровому образу жизни.</w:t>
      </w:r>
    </w:p>
    <w:p w:rsidR="00D850B2" w:rsidRDefault="00D850B2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Сложившаяся в нашей стране система внешкольных учреждений была создана впервые в мире (1918 г.) уникальна, не имеющая себе равных система.</w:t>
      </w:r>
    </w:p>
    <w:p w:rsidR="002667D9" w:rsidRDefault="00D850B2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Определяя статус внешкольного воспитания Н.К.Крупская, А.В.Луначарский отмечали специфические особенности его деятельности в системе народного образования: что, прежде всего массовый, общедоступный и добровольный характер участия детей в их работе, имеющей общественно-полезную направленность; возможность каждому ребенку развивать интересы и способности; дифференцированный возрастной и индивидуальный подход к творческому развитию личности;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широкий простор для детской инициативы и самодеятельности; подготовка к сознательной профессиональной деятельности на основе тесной связи с жизнью. Эти принципы внешкольной работы получили свое дальнейшее развитие в </w:t>
      </w:r>
      <w:r w:rsidR="002667D9">
        <w:rPr>
          <w:rFonts w:ascii="Times New Roman" w:hAnsi="Times New Roman" w:cs="Times New Roman"/>
          <w:sz w:val="28"/>
          <w:szCs w:val="28"/>
        </w:rPr>
        <w:t>практике.</w:t>
      </w:r>
    </w:p>
    <w:p w:rsidR="002667D9" w:rsidRDefault="002667D9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учреждений дополнительного образования направлена на организацию такого воспитательного процесса, в котором происходит самостоятельное творческое конструирование личности.</w:t>
      </w:r>
    </w:p>
    <w:p w:rsidR="002667D9" w:rsidRDefault="002667D9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важно целенаправленно создавать условия развития и возможности для реализации потребностей в смысле жизни, социальных контактах, сотрудничестве, творческом характере жизнедеятельности и в самореализации.</w:t>
      </w:r>
    </w:p>
    <w:p w:rsidR="0039018C" w:rsidRDefault="002667D9" w:rsidP="00856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важно именно сегодня развитие всех групп способностей: интеллектуальных, художественных или шире-экспрессивных;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тех, что определяют характер и успешность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взаимодействиия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 с другими людьми; инструментальных т.е. способностей что-то делать своими ру</w:t>
      </w:r>
      <w:r w:rsidR="00707EDA">
        <w:rPr>
          <w:rFonts w:ascii="Times New Roman" w:hAnsi="Times New Roman" w:cs="Times New Roman"/>
          <w:sz w:val="28"/>
          <w:szCs w:val="28"/>
        </w:rPr>
        <w:t>ками, искус</w:t>
      </w:r>
      <w:r>
        <w:rPr>
          <w:rFonts w:ascii="Times New Roman" w:hAnsi="Times New Roman" w:cs="Times New Roman"/>
          <w:sz w:val="28"/>
          <w:szCs w:val="28"/>
        </w:rPr>
        <w:t xml:space="preserve">но обращаться </w:t>
      </w:r>
      <w:r w:rsidR="00707EDA">
        <w:rPr>
          <w:rFonts w:ascii="Times New Roman" w:hAnsi="Times New Roman" w:cs="Times New Roman"/>
          <w:sz w:val="28"/>
          <w:szCs w:val="28"/>
        </w:rPr>
        <w:t xml:space="preserve">с инструментами и материалами; наконец-физических. 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всех этих групп способностей необходимо для того, чтобы ребенок развивался как личность, способная реализовать себя, в различных социальных сферах.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  соответствии  с  общими задачами воспитания учащихся, обусловленными содержанием и направлениями воспитания специфическими  задачами внешкольных учреждений являются: углубление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 расширение знаний и умений  ребят, предусмотренных школьной программой  по  предметам; развитие  интересов и  способностей  детей различного возраста,  их  творческой индивидуальности; организация интересного и полезного досуга учащихся; развитие содержания, форм и методов организации внеурочной работы с учащимися; обогащение опыта социальной деятельности школьников, содержательной стороны их общения и отношений.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отметить, что специфическим по сравнению со школьной деятельностью являются и способ организации педагогического процесса в учреждениях дошкольного образования.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строится на основе примерных программ кроме того, он отличается и разнообразием организационных форм занятий, меньшей наполняемостью групп, своеобразным подходом к оценке результатов деятельности воспитанников.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Специфическими по сравнению со школой являются также условие и содержание образовательно-воспитательной и организационно-методической деятельности учреждения дополнительного образования, в основе которой добровольный характер выбора детьми работы и участия в ней, возможность смены занятий и перехода из одного кружка в другой, дифференциация учащихся по интересам и направленности на определенный вид деятельности, возможность корректировать программы работы с учетом индивидуальных интересов, способностей и 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ребенка; общедоступный, массовый, самодеятельный, общественно-полезный характер деятельности детей, имеющий конкретные практические и личностно значимые для каждого воспитанника задачи и результаты; разнообразие сфер общения, возможность постоянного неформального общения руководителя (нередко непрофессионального педагога) с детьми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подростками; творческая, доброжелательная атмосфера, возможность для ребенка изменения своего статуса в коллективе сверстников.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учреждениях дополнительного образования работает широкий круг воспитателей; учителя и специалисты с производства, деятели науки и искусства, спортсмены. Руководитель кружка, творческого объединения является не только педагогом, но и старшим другом, советчиком, консультантом. Он не только знающий и умелый специалист, но и личность с яркой индивидуальностью, которая связана с воспитанниками общими увлечениями, интересами, творческими планами. Своеобразная педагогическая позиция воспитателей, высоконравственные взаимоотношения между воспитателями и воспитанниками создают оптимальную педагогическую ситуацию в коллективе, атмосферу доверия, искренности, внимания и уважения.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разнообразных объединениях учреждений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идет развитие и удовлетворение познавательной деятельности и творческой активности детей, их инициативы и самостоятельности. Придя в систему дополнительного образования, подросток попадает в ситуацию выбора; он сам определяет, в каком кружке или творческом объединении будет заниматься, определяет долю своего участия в разнообразной внешкольной работе, выбирает новых товарищей. Новизна, привлекательность содержания, форм и способов работы внешкольных учреждений являются привлекательными для подростков, стимулируют интерес и трудовые усилия на занятиях кружка. Важным стимулом, привлекающим школьников (особенно старшеклассников) является приближенность результата деятельности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исходности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цели, ее общественная значимость.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исследования показывают, что воспитанники учреждений дополнительного образования оценивают свои занятия в кружках, факультативах как воспитывать в себе трудолюбие, полезную обществу умения и навыки, общественную активность и т.д.; развить способность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проявить самостоятельность в избранном деле; получить возможность общаться с профессионалами-специалистами в области науки, культуры, техники, спорта, народных мастеров искусства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изменения в качественной характеристике школьников в результате их занятий в учреждениях дополнительного образования указывают как учителя школ, родители, так и педагоги внешкольных учреждений. 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содержательность планирования и использования свободного времени подростками, повышение их ответственности, улучшение успеваемости, дисциплины; вторые – возросшую ответственность, сознательность, общительность, повышение авторитета среди сверстников и взрослых.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Включая учащихся в деятельность учреждения дополнительного образования, педагоги учитывают соответствие конкретного дела и личных возможностей, умений и навыков воспитанников. Это дает, с одной стороны, эффективный результат воспитания способностей, обеспечивает путь опережающего развития, а с другой стороны – содействует разрешению проблемы так называемых «трудных» подростков, давая им посильнее увлекательное занятие в коллективе сверстников. Освобождаясь от стереотипа мнения, сложившегося о нем в школьном коллективе, подросток становится соучастником организации воспитательного процесса. Он активно включается в обсуждение, планирование целей и результатов занятий, определяет совместно с руководителем кружка средства и методы решения задач. В такой ситуации подросток как бы добровольно вовлекается в процесс воспитания, принимая на себя решение определенных задач, требующих волевых и интеллектуальных усилий, преодоления трудностей, нравственного самоусовершенствования, самостоятельности, личной активности.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Отношение, в которые вступает кружковец в коллективе по интересам, отличаются от отношений в классе, где они нередко определяются успехами в учебе, выборной должностью в школьном самоуправлении.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коллективе </w:t>
      </w:r>
      <w:r>
        <w:rPr>
          <w:rFonts w:ascii="Times New Roman" w:hAnsi="Times New Roman" w:cs="Times New Roman"/>
          <w:sz w:val="28"/>
          <w:szCs w:val="28"/>
        </w:rPr>
        <w:lastRenderedPageBreak/>
        <w:t>кружка, где занимаются непопулярные в школе «трудные» ребята нередко проявляют себя положительно в благоприятных для них условиях общения со сверстниками и взрослыми.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Ведущим условием создания доброжелательного климата в коллективе является общение, которые благодаря условиям, настроению и характеру отношений педагогов, методистов друг к другу, к детям является неформальным, искренним. Плотность общения, совместная работа создают благоприятные условия для организации коллективных форм деятельности. Каждый участник ставится в условия необходимости действия, вовлекается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 должен принять личное участие в общем деле и когда от его умений и знаний зависит успех коллектива. При этом коллектив опирается на знание и опыт учащихся, полученный в школе, в семье.</w:t>
      </w:r>
    </w:p>
    <w:p w:rsidR="0039018C" w:rsidRDefault="0039018C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Дополнительное образование в соответствии со своей спецификой стремится к органичному сочетанию видов организации досуга с различными формами образовательной деятельности и, как следствие, сокращает пространство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решая проблему занятости детей. Учитывая, что период детства в целом характеризуется активностью и любознательностью, поддержка и развитие творчества детей является одной из приоритетных задач дополнительного образования.</w:t>
      </w:r>
    </w:p>
    <w:p w:rsidR="0002746D" w:rsidRDefault="0002746D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Дополнительное образование способствует установлению реального взаимодействия культур разных национальностей. Это свойство дополнительного образования обеспечивает ему важное место в региональном компоненте государственного образовательного стандарта.</w:t>
      </w:r>
    </w:p>
    <w:p w:rsidR="0002746D" w:rsidRDefault="0002746D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70EE">
        <w:rPr>
          <w:rFonts w:ascii="Times New Roman" w:hAnsi="Times New Roman" w:cs="Times New Roman"/>
          <w:sz w:val="28"/>
          <w:szCs w:val="28"/>
        </w:rPr>
        <w:t>Дети являются равноправными субъектами процесса воспитания, саморазвития, социокультурного самоопределения. Стержнем воспитания является формирование социально необходимых знаний и навыков, профессиональных интересов, формирования социальной ответственности.</w:t>
      </w:r>
    </w:p>
    <w:p w:rsidR="00FC723B" w:rsidRDefault="002F70EE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Воспитанию детей и учащейся молодежи в процессе включения к культурно-историческим традициям, формированию чувства настоящего хозяина земли.</w:t>
      </w:r>
    </w:p>
    <w:p w:rsidR="005E52DA" w:rsidRDefault="00EC02F4" w:rsidP="005E52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51D"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02F4">
        <w:rPr>
          <w:rFonts w:ascii="Times New Roman" w:hAnsi="Times New Roman" w:cs="Times New Roman"/>
          <w:b/>
          <w:sz w:val="28"/>
          <w:szCs w:val="28"/>
        </w:rPr>
        <w:t>Организация дополнительного образования детей в условиях сельской школы.</w:t>
      </w:r>
      <w:r w:rsidR="005E52DA" w:rsidRPr="006864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Инвариантная часть к разработке методических рекомендаций по практической организации и руководству деятельностью учащихся в кружках предполагает предложить технологию организации дополнительного образования детей в условиях сельской местности, </w:t>
      </w:r>
      <w:r w:rsidRPr="00063DA0">
        <w:rPr>
          <w:rFonts w:ascii="Times New Roman" w:hAnsi="Times New Roman" w:cs="Times New Roman"/>
          <w:sz w:val="28"/>
          <w:szCs w:val="28"/>
          <w:u w:val="single"/>
        </w:rPr>
        <w:t>цель которой</w:t>
      </w:r>
      <w:r>
        <w:rPr>
          <w:rFonts w:ascii="Times New Roman" w:hAnsi="Times New Roman" w:cs="Times New Roman"/>
          <w:sz w:val="28"/>
          <w:szCs w:val="28"/>
        </w:rPr>
        <w:t xml:space="preserve"> – создание и организация оптимальных условий социализации учащихся в сельской местности.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3DA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5E52DA" w:rsidRPr="005E6BD2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BD2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6BD2">
        <w:rPr>
          <w:rFonts w:ascii="Times New Roman" w:hAnsi="Times New Roman" w:cs="Times New Roman"/>
          <w:sz w:val="28"/>
          <w:szCs w:val="28"/>
        </w:rPr>
        <w:t>Анализ состояния организации Д.О. и охвата детей организованным и целенаправленным досугом.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Изучение интереса и запроса детей.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Поиск педагогическим коллективом путей и методов самопознания, самообразования и саморазвития воспитанников и руководителей Д.О.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Определение целей и задач, содержания способов построения различных видов деятельности обучающихся и организационных форм образовательного процесса.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Прогнозирование конкретных результатов педагогического воздействия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Индивидуальное планирование руководителей кружков по организации различных форм работы.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Организация образовательного процесса по индивидуальным планам руководителей Д.О.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Исследование и анализ промежуточных результатов и запроса интереса учащихся.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Коррекция способов построения имеющихся и востребованных видов деятельности.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F4F">
        <w:rPr>
          <w:rFonts w:ascii="Times New Roman" w:hAnsi="Times New Roman" w:cs="Times New Roman"/>
          <w:sz w:val="28"/>
          <w:szCs w:val="28"/>
          <w:u w:val="single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- при всестороннем изучении состояния Д.О., охвата детей организованным досугом, востребованности интересов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и при организации целенаправленного образовательного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процесса Д.О., можно создана благоприятные условия для развития природных и творческих задатков обучающихся и руководителей, реализации их интересов и запросов, что поможет решить проблемы социализации школьников в селе.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F4F">
        <w:rPr>
          <w:rFonts w:ascii="Times New Roman" w:hAnsi="Times New Roman" w:cs="Times New Roman"/>
          <w:i/>
          <w:sz w:val="28"/>
          <w:szCs w:val="28"/>
        </w:rPr>
        <w:t>Этапы:</w:t>
      </w:r>
    </w:p>
    <w:p w:rsidR="005E52DA" w:rsidRPr="00EC3F4F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F4F">
        <w:rPr>
          <w:rFonts w:ascii="Times New Roman" w:hAnsi="Times New Roman" w:cs="Times New Roman"/>
          <w:sz w:val="28"/>
          <w:szCs w:val="28"/>
        </w:rPr>
        <w:tab/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3F4F">
        <w:rPr>
          <w:rFonts w:ascii="Times New Roman" w:hAnsi="Times New Roman" w:cs="Times New Roman"/>
          <w:sz w:val="28"/>
          <w:szCs w:val="28"/>
        </w:rPr>
        <w:t>Подготовительный: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- анализ состояния организации Д.О., охвата детей организованным досугом и изучение интересов и запросов.</w:t>
      </w:r>
    </w:p>
    <w:p w:rsidR="005E52DA" w:rsidRDefault="005E52DA" w:rsidP="005E5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Организационный:</w:t>
      </w:r>
    </w:p>
    <w:p w:rsidR="005E52DA" w:rsidRPr="00EC3F4F" w:rsidRDefault="005E52DA" w:rsidP="005E52DA">
      <w:pPr>
        <w:pStyle w:val="ab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F4F">
        <w:rPr>
          <w:rFonts w:ascii="Times New Roman" w:hAnsi="Times New Roman" w:cs="Times New Roman"/>
          <w:sz w:val="28"/>
          <w:szCs w:val="28"/>
        </w:rPr>
        <w:t>Определение целей и задач, содержания Д.О.</w:t>
      </w:r>
    </w:p>
    <w:p w:rsidR="005E52DA" w:rsidRDefault="005E52DA" w:rsidP="005E52DA">
      <w:pPr>
        <w:pStyle w:val="ab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путей и методов, способов построения различных видов деятельности.</w:t>
      </w:r>
    </w:p>
    <w:p w:rsidR="005E52DA" w:rsidRPr="00EC3F4F" w:rsidRDefault="005E52DA" w:rsidP="005E52DA">
      <w:pPr>
        <w:pStyle w:val="ab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результатов.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Практический:</w:t>
      </w:r>
    </w:p>
    <w:p w:rsidR="005E52DA" w:rsidRDefault="005E52DA" w:rsidP="005E52DA">
      <w:pPr>
        <w:pStyle w:val="ab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различных видов и форм деятельности.</w:t>
      </w:r>
    </w:p>
    <w:p w:rsidR="005E52DA" w:rsidRDefault="005E52DA" w:rsidP="005E52DA">
      <w:pPr>
        <w:pStyle w:val="ab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по плану и по программе Д.О.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Корректирующий:</w:t>
      </w:r>
    </w:p>
    <w:p w:rsidR="005E52DA" w:rsidRDefault="005E52DA" w:rsidP="005E52DA">
      <w:pPr>
        <w:pStyle w:val="ab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и анализ промежуточных результатов.</w:t>
      </w:r>
    </w:p>
    <w:p w:rsidR="005E52DA" w:rsidRDefault="005E52DA" w:rsidP="005E52DA">
      <w:pPr>
        <w:pStyle w:val="ab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способов построения видов деятельности.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Заключительный: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и анализ полученных результатов.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организации Д.О.: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дифференциация и индивидуализация;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вариативность образования;</w:t>
      </w:r>
    </w:p>
    <w:p w:rsidR="005E52DA" w:rsidRDefault="005E52DA" w:rsidP="005E52D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реальных материальных и технологических условий обеспечения образовательных программ и возможностей кадровых и финансовых ресурсов;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учет возрастных и индивидуальных особенностей обучающихся при включении их в различные виды деятельности;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интеграции (учет среды, окружения, условий);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ориентация на потребности социума и личности обучающегося;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возможная корректировка учебной программы Д.О. с учетом изменяющихся условий и требований к уровню образованности личности;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адаптации (обеспечивает совместимость школы и семьи их взаимодействие);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рационализация: равномерное функционирование всех блоков (подсистем) воспитательной системы, которая не терпит приоритетных компонентов.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и реализации Д.О.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клубы по интересам;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кружки;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секции;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неформальные организации.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средства организации видов деятельности Д.О.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убеждения и требования;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поощрение и наказание;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«ситуации успеха»;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положительный пример;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рассказ, беседа;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лекция, диспут;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проблемно-поисковый анализ и синтез, оценка;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интервью, репортаж, бенефис, устный журнал, газета;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выставки, конкурсы, турниры, викторины, эстафеты.</w:t>
      </w:r>
    </w:p>
    <w:p w:rsidR="005E52DA" w:rsidRDefault="005E52DA" w:rsidP="005E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(постановка диагностических целей).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9A9">
        <w:rPr>
          <w:rFonts w:ascii="Times New Roman" w:hAnsi="Times New Roman" w:cs="Times New Roman"/>
          <w:sz w:val="28"/>
          <w:szCs w:val="28"/>
        </w:rPr>
        <w:t>Обладает знаниями, соответствующими стандартам общего среднего</w:t>
      </w:r>
      <w:r w:rsidR="007F614E">
        <w:rPr>
          <w:rFonts w:ascii="Times New Roman" w:hAnsi="Times New Roman" w:cs="Times New Roman"/>
          <w:sz w:val="28"/>
          <w:szCs w:val="28"/>
        </w:rPr>
        <w:t xml:space="preserve"> </w:t>
      </w:r>
      <w:r w:rsidRPr="0026532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2E">
        <w:rPr>
          <w:rFonts w:ascii="Times New Roman" w:hAnsi="Times New Roman" w:cs="Times New Roman"/>
          <w:sz w:val="28"/>
          <w:szCs w:val="28"/>
        </w:rPr>
        <w:lastRenderedPageBreak/>
        <w:t>Обладает способностями, умениями эстетически-прикладного творческого характера, стремится к познанию.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Коммуникативен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проявляет чувство меры и такта, уважения в отношениях с окружающими его людьми, знает правовые нормы и грамотно пользуется ими.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Понимает материальную, духовную, интеллектуальную культуру своего народа, соблюдает его обычаи и традиции, овладевает навыками народного промысла.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Укрепляет здоровье и стремится вести здоровый образ жизни.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Понимает и душой принимает все прекрасные в природе и жизни, стремится беречь и сохранить ее.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 воспитанный, социально зрелый, активный молодой человек. </w:t>
      </w:r>
    </w:p>
    <w:p w:rsidR="005E52DA" w:rsidRDefault="005E52DA" w:rsidP="005E52D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реальные жизненные потребности, ориентируется в условиях рыночной экономики, имеет свой профессиональный план, прилагает усилия для его реализации.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532E">
        <w:rPr>
          <w:rFonts w:ascii="Times New Roman" w:hAnsi="Times New Roman" w:cs="Times New Roman"/>
          <w:sz w:val="28"/>
          <w:szCs w:val="28"/>
          <w:u w:val="single"/>
        </w:rPr>
        <w:t>Критерии определения уровня социального развития воспитанников.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работать на занятиях и дома систематически, сосредоточенно, самостоятельно;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занятие стало потребностью, работает увлеченно, имеет творческий подход в работе;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инициативу и заинтересованность в успехе коллектива;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общении с окружающими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>, чуток и уважителен;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 эстетический вкус, тяга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стремление беречь и сохранить природу;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самокритичный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способный реально оценить свои возможности, прилагает усилия для самореализации;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бережлив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общественной собственности.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Средний уровень: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работать на занятиях и дома систематически, сосредоточенно при частичном руководстве со стороны руководителя;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посещает регулярно, работает с увлечением;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понимает значение коллектива, уважает мнения и традиции, не проявляет инициативы;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чувство меры и такта в отношениях с окружающими;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понимает и принимает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природе и жизни;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знает и правильно оценивает свои возможности, признает критику,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сомнениям;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наблюдается равнодушное отношение к общественной собственности.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технологию и технику работы усваивает, при отсутствии контроля работает чаще плохо;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временами пропускает занятия без причины, работает с интересом;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считается с мнением и традициями коллектива, не проявляет инициативу;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отношениях с окружающими иногда возникают конфликты и споры;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различать и понимать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 и в природе;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умеет оценить свои реальные возможности, болезненно принимает критику;</w:t>
      </w:r>
    </w:p>
    <w:p w:rsidR="005E52DA" w:rsidRDefault="005E52DA" w:rsidP="005E52D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небрежно относится к общественной собственности.</w:t>
      </w:r>
    </w:p>
    <w:p w:rsidR="002C4639" w:rsidRDefault="002C4639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A76" w:rsidRDefault="00814A76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2DA" w:rsidRDefault="002C4639" w:rsidP="002C4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639">
        <w:rPr>
          <w:rFonts w:ascii="Times New Roman" w:hAnsi="Times New Roman" w:cs="Times New Roman"/>
          <w:b/>
          <w:sz w:val="28"/>
          <w:szCs w:val="28"/>
        </w:rPr>
        <w:lastRenderedPageBreak/>
        <w:t>Вывод по 1 главе</w:t>
      </w:r>
      <w:r w:rsidR="002C4214">
        <w:rPr>
          <w:rFonts w:ascii="Times New Roman" w:hAnsi="Times New Roman" w:cs="Times New Roman"/>
          <w:b/>
          <w:sz w:val="28"/>
          <w:szCs w:val="28"/>
        </w:rPr>
        <w:t>.</w:t>
      </w:r>
    </w:p>
    <w:p w:rsidR="00EC02F4" w:rsidRPr="00F01011" w:rsidRDefault="00F01011" w:rsidP="00EC0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011">
        <w:rPr>
          <w:rFonts w:ascii="Times New Roman" w:hAnsi="Times New Roman" w:cs="Times New Roman"/>
          <w:sz w:val="28"/>
          <w:szCs w:val="28"/>
        </w:rPr>
        <w:t>Из выше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1011">
        <w:rPr>
          <w:rFonts w:ascii="Times New Roman" w:hAnsi="Times New Roman" w:cs="Times New Roman"/>
          <w:sz w:val="28"/>
          <w:szCs w:val="28"/>
        </w:rPr>
        <w:t>казанного следует сделать вывод, что:</w:t>
      </w:r>
    </w:p>
    <w:p w:rsidR="00D8545E" w:rsidRDefault="00F01011" w:rsidP="00EC0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0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 истории советской педагогики проблема трудовой подготовки учащейся молодежи занимала одно из ведущих мест. Ей большое внимание уделяли такие видные ученые-педагоги как Н.К.Крупская, А.В. Луначарский,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П.П.Блонский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Их работы посвящены теории трудовой подготовки и воспитания учащихся, соединения обучения с производственным трудом, политехническому образованию как средству формирования всесторонне развитой личности.</w:t>
      </w:r>
    </w:p>
    <w:p w:rsidR="00F01011" w:rsidRDefault="00D8545E" w:rsidP="00EC0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E63">
        <w:rPr>
          <w:rFonts w:ascii="Times New Roman" w:hAnsi="Times New Roman" w:cs="Times New Roman"/>
          <w:sz w:val="28"/>
          <w:szCs w:val="28"/>
        </w:rPr>
        <w:t>2.В 1930-50 годы задачи занятий искусством выдвигались главным образом художественно-воспитательные, но содержание собственно учебной работы по ознакомлению учащихся с искусством и ее организация не были четко разработаны.</w:t>
      </w:r>
    </w:p>
    <w:p w:rsidR="007B2E63" w:rsidRDefault="00691B83" w:rsidP="00EC0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E63">
        <w:rPr>
          <w:rFonts w:ascii="Times New Roman" w:hAnsi="Times New Roman" w:cs="Times New Roman"/>
          <w:sz w:val="28"/>
          <w:szCs w:val="28"/>
        </w:rPr>
        <w:t>.После принятия в 1991 г. Концепции развития национальной школы в Республике Саха (Якутия) пред педагогами встали большие задачи обучения и воспитания подрастающего поколения в духе возрождения национального достоинства и национальной культуры.</w:t>
      </w:r>
    </w:p>
    <w:p w:rsidR="007B2E63" w:rsidRDefault="00691B83" w:rsidP="00EC0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2E63">
        <w:rPr>
          <w:rFonts w:ascii="Times New Roman" w:hAnsi="Times New Roman" w:cs="Times New Roman"/>
          <w:sz w:val="28"/>
          <w:szCs w:val="28"/>
        </w:rPr>
        <w:t>.Появились полезные для практической работы исследования местных авторов в области проблемы обоснования путей реализации в образовательном процессе школы регионально-национального компонента</w:t>
      </w:r>
      <w:r w:rsidR="00A1465A">
        <w:rPr>
          <w:rFonts w:ascii="Times New Roman" w:hAnsi="Times New Roman" w:cs="Times New Roman"/>
          <w:sz w:val="28"/>
          <w:szCs w:val="28"/>
        </w:rPr>
        <w:t xml:space="preserve"> </w:t>
      </w:r>
      <w:r w:rsidR="007B2E63">
        <w:rPr>
          <w:rFonts w:ascii="Times New Roman" w:hAnsi="Times New Roman" w:cs="Times New Roman"/>
          <w:sz w:val="28"/>
          <w:szCs w:val="28"/>
        </w:rPr>
        <w:t>(В.В.Акимов, Д.А.Данилов, Е.П.Жирков, А.Г.Кор</w:t>
      </w:r>
      <w:r w:rsidR="00045C02">
        <w:rPr>
          <w:rFonts w:ascii="Times New Roman" w:hAnsi="Times New Roman" w:cs="Times New Roman"/>
          <w:sz w:val="28"/>
          <w:szCs w:val="28"/>
        </w:rPr>
        <w:t>нилова, Н.Д. Н</w:t>
      </w:r>
      <w:r w:rsidR="007B2E63">
        <w:rPr>
          <w:rFonts w:ascii="Times New Roman" w:hAnsi="Times New Roman" w:cs="Times New Roman"/>
          <w:sz w:val="28"/>
          <w:szCs w:val="28"/>
        </w:rPr>
        <w:t>еустроев и др.)</w:t>
      </w:r>
      <w:r w:rsidR="0004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14E" w:rsidRDefault="007F614E" w:rsidP="007F6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 всестороннем изучении состояния дополнительного образования, охвата детей организованным досугом, востребованности интересов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и при организации целенаправленного образовательного процесса Д.О., можно создать благоприятные условия для развития природных и творческих задатков обучающихся и руководителей, реализации их интересов и запросов, что поможет решить проблемы социализации школьников в селе.</w:t>
      </w:r>
    </w:p>
    <w:p w:rsidR="00114F9C" w:rsidRDefault="002307CC" w:rsidP="00814A76">
      <w:pPr>
        <w:shd w:val="clear" w:color="auto" w:fill="FFFFFF"/>
        <w:spacing w:after="0" w:line="360" w:lineRule="auto"/>
        <w:ind w:right="28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="00EE030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114F9C">
        <w:rPr>
          <w:rFonts w:ascii="Times New Roman" w:hAnsi="Times New Roman"/>
          <w:b/>
          <w:color w:val="000000"/>
          <w:sz w:val="28"/>
          <w:szCs w:val="28"/>
        </w:rPr>
        <w:t>Педагогические условия организ</w:t>
      </w:r>
      <w:r w:rsidR="00155920">
        <w:rPr>
          <w:rFonts w:ascii="Times New Roman" w:hAnsi="Times New Roman"/>
          <w:b/>
          <w:color w:val="000000"/>
          <w:sz w:val="28"/>
          <w:szCs w:val="28"/>
        </w:rPr>
        <w:t>ации деятельности кружка «</w:t>
      </w:r>
      <w:proofErr w:type="spellStart"/>
      <w:r w:rsidR="00155920">
        <w:rPr>
          <w:rFonts w:ascii="Times New Roman" w:hAnsi="Times New Roman"/>
          <w:b/>
          <w:color w:val="000000"/>
          <w:sz w:val="28"/>
          <w:szCs w:val="28"/>
        </w:rPr>
        <w:t>Дьогур</w:t>
      </w:r>
      <w:proofErr w:type="spellEnd"/>
      <w:r w:rsidR="00114F9C">
        <w:rPr>
          <w:rFonts w:ascii="Times New Roman" w:hAnsi="Times New Roman"/>
          <w:b/>
          <w:color w:val="000000"/>
          <w:sz w:val="28"/>
          <w:szCs w:val="28"/>
        </w:rPr>
        <w:t>» в сельской  школе.</w:t>
      </w:r>
    </w:p>
    <w:p w:rsidR="00FF5961" w:rsidRDefault="00114F9C" w:rsidP="008564E8">
      <w:pPr>
        <w:shd w:val="clear" w:color="auto" w:fill="FFFFFF"/>
        <w:spacing w:after="0" w:line="360" w:lineRule="auto"/>
        <w:ind w:right="28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8564E8" w:rsidRPr="008564E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4E6011">
        <w:rPr>
          <w:rFonts w:ascii="Times New Roman" w:hAnsi="Times New Roman" w:cs="Times New Roman"/>
          <w:b/>
          <w:color w:val="000000"/>
          <w:sz w:val="28"/>
          <w:szCs w:val="28"/>
        </w:rPr>
        <w:t>Пр</w:t>
      </w:r>
      <w:r w:rsidR="002307CC" w:rsidRPr="00524CB8">
        <w:rPr>
          <w:rFonts w:ascii="Times New Roman" w:hAnsi="Times New Roman"/>
          <w:b/>
          <w:color w:val="000000"/>
          <w:sz w:val="28"/>
          <w:szCs w:val="28"/>
        </w:rPr>
        <w:t xml:space="preserve">ограмма кружкового занятия в общеобразовательной школе  </w:t>
      </w:r>
    </w:p>
    <w:p w:rsidR="00D56E55" w:rsidRDefault="00814A76" w:rsidP="00DB1E85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155920">
        <w:rPr>
          <w:rFonts w:ascii="Times New Roman" w:hAnsi="Times New Roman"/>
          <w:color w:val="000000"/>
          <w:sz w:val="28"/>
          <w:szCs w:val="28"/>
        </w:rPr>
        <w:t>Кружок создан в 2015</w:t>
      </w:r>
      <w:r w:rsidR="00004D54">
        <w:rPr>
          <w:rFonts w:ascii="Times New Roman" w:hAnsi="Times New Roman"/>
          <w:color w:val="000000"/>
          <w:sz w:val="28"/>
          <w:szCs w:val="28"/>
        </w:rPr>
        <w:t xml:space="preserve"> году с целью привлечения детей к занятиям декоративно-прикладным искусством, активизации творческих способностей школьников на занятиях кружка</w:t>
      </w:r>
      <w:r w:rsidR="00D56E55">
        <w:rPr>
          <w:rFonts w:ascii="Times New Roman" w:hAnsi="Times New Roman"/>
          <w:color w:val="000000"/>
          <w:sz w:val="28"/>
          <w:szCs w:val="28"/>
        </w:rPr>
        <w:t>.</w:t>
      </w:r>
    </w:p>
    <w:p w:rsidR="00D56E55" w:rsidRDefault="00D56E55" w:rsidP="00DB1E85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кружка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обучающиеся с </w:t>
      </w:r>
      <w:r w:rsidR="00155920">
        <w:rPr>
          <w:rFonts w:ascii="Times New Roman" w:hAnsi="Times New Roman"/>
          <w:color w:val="000000"/>
          <w:sz w:val="28"/>
          <w:szCs w:val="28"/>
        </w:rPr>
        <w:t>5-7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класс.</w:t>
      </w:r>
    </w:p>
    <w:p w:rsidR="00D56E55" w:rsidRDefault="00155920" w:rsidP="00DB1E85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работы кружка: среда</w:t>
      </w:r>
      <w:r w:rsidR="00D56E55">
        <w:rPr>
          <w:rFonts w:ascii="Times New Roman" w:hAnsi="Times New Roman"/>
          <w:color w:val="000000"/>
          <w:sz w:val="28"/>
          <w:szCs w:val="28"/>
        </w:rPr>
        <w:t>, с 16.00 по 18.00</w:t>
      </w:r>
    </w:p>
    <w:p w:rsidR="00FF5961" w:rsidRPr="00D75470" w:rsidRDefault="00155920" w:rsidP="00DB1E85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Кружок посещают 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детей</w:t>
      </w:r>
      <w:proofErr w:type="gramStart"/>
      <w:r w:rsidR="00BC31B4">
        <w:rPr>
          <w:rFonts w:ascii="Times New Roman" w:hAnsi="Times New Roman"/>
          <w:color w:val="000000"/>
          <w:sz w:val="28"/>
          <w:szCs w:val="28"/>
        </w:rPr>
        <w:t>.Е</w:t>
      </w:r>
      <w:proofErr w:type="gramEnd"/>
      <w:r w:rsidR="00BC31B4">
        <w:rPr>
          <w:rFonts w:ascii="Times New Roman" w:hAnsi="Times New Roman"/>
          <w:color w:val="000000"/>
          <w:sz w:val="28"/>
          <w:szCs w:val="28"/>
        </w:rPr>
        <w:t>горов</w:t>
      </w:r>
      <w:proofErr w:type="spellEnd"/>
      <w:r w:rsidR="00BC31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C31B4">
        <w:rPr>
          <w:rFonts w:ascii="Times New Roman" w:hAnsi="Times New Roman"/>
          <w:color w:val="000000"/>
          <w:sz w:val="28"/>
          <w:szCs w:val="28"/>
        </w:rPr>
        <w:t>Дьуур</w:t>
      </w:r>
      <w:proofErr w:type="spellEnd"/>
      <w:r w:rsidR="00BC31B4">
        <w:rPr>
          <w:rFonts w:ascii="Times New Roman" w:hAnsi="Times New Roman"/>
          <w:color w:val="000000"/>
          <w:sz w:val="28"/>
          <w:szCs w:val="28"/>
        </w:rPr>
        <w:t xml:space="preserve">, Михайлов </w:t>
      </w:r>
      <w:proofErr w:type="spellStart"/>
      <w:r w:rsidR="00BC31B4">
        <w:rPr>
          <w:rFonts w:ascii="Times New Roman" w:hAnsi="Times New Roman"/>
          <w:color w:val="000000"/>
          <w:sz w:val="28"/>
          <w:szCs w:val="28"/>
        </w:rPr>
        <w:t>Дьулус</w:t>
      </w:r>
      <w:proofErr w:type="spellEnd"/>
      <w:r w:rsidR="00BC31B4">
        <w:rPr>
          <w:rFonts w:ascii="Times New Roman" w:hAnsi="Times New Roman"/>
          <w:color w:val="000000"/>
          <w:sz w:val="28"/>
          <w:szCs w:val="28"/>
        </w:rPr>
        <w:t xml:space="preserve">, Кириллина Клава, Меркурьева Сима, Семенова Милена, Кириллин Герман. </w:t>
      </w:r>
      <w:r w:rsidR="00A82C92">
        <w:rPr>
          <w:rFonts w:ascii="Times New Roman" w:hAnsi="Times New Roman"/>
          <w:color w:val="000000"/>
          <w:sz w:val="28"/>
          <w:szCs w:val="28"/>
        </w:rPr>
        <w:t xml:space="preserve">Один обучающийся из опекунской семьи, </w:t>
      </w:r>
      <w:r w:rsidR="00D56E5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один</w:t>
      </w:r>
      <w:r w:rsidR="00F01011">
        <w:rPr>
          <w:rFonts w:ascii="Times New Roman" w:hAnsi="Times New Roman"/>
          <w:color w:val="000000"/>
          <w:sz w:val="28"/>
          <w:szCs w:val="28"/>
        </w:rPr>
        <w:t xml:space="preserve"> воспитываются  в неполной семье, у одного ребенка </w:t>
      </w:r>
      <w:r>
        <w:rPr>
          <w:rFonts w:ascii="Times New Roman" w:hAnsi="Times New Roman"/>
          <w:color w:val="000000"/>
          <w:sz w:val="28"/>
          <w:szCs w:val="28"/>
        </w:rPr>
        <w:t>родитель неработающий пенсионер</w:t>
      </w:r>
      <w:r w:rsidR="00BC31B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четыре</w:t>
      </w:r>
      <w:r w:rsidR="002C5671">
        <w:rPr>
          <w:rFonts w:ascii="Times New Roman" w:hAnsi="Times New Roman"/>
          <w:color w:val="000000"/>
          <w:sz w:val="28"/>
          <w:szCs w:val="28"/>
        </w:rPr>
        <w:t xml:space="preserve"> ребят из многодетных семей.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24CB8">
        <w:rPr>
          <w:rFonts w:ascii="Times New Roman" w:hAnsi="Times New Roman"/>
          <w:b/>
          <w:color w:val="000000"/>
          <w:sz w:val="28"/>
          <w:szCs w:val="28"/>
        </w:rPr>
        <w:t xml:space="preserve">«Современная технология изготовления </w:t>
      </w:r>
      <w:proofErr w:type="spellStart"/>
      <w:r w:rsidRPr="00524CB8">
        <w:rPr>
          <w:rFonts w:ascii="Times New Roman" w:hAnsi="Times New Roman"/>
          <w:b/>
          <w:color w:val="000000"/>
          <w:sz w:val="28"/>
          <w:szCs w:val="28"/>
        </w:rPr>
        <w:t>чорона</w:t>
      </w:r>
      <w:proofErr w:type="spellEnd"/>
      <w:r w:rsidRPr="00524CB8">
        <w:rPr>
          <w:rFonts w:ascii="Times New Roman" w:hAnsi="Times New Roman"/>
          <w:b/>
          <w:color w:val="000000"/>
          <w:sz w:val="28"/>
          <w:szCs w:val="28"/>
        </w:rPr>
        <w:t xml:space="preserve"> на токарном станке»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 w:firstLine="56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(на примере МОУ «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Шеинская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 – интерната 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М.Н.Анисимова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Сунтарского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 xml:space="preserve"> района).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b/>
          <w:bCs/>
          <w:sz w:val="28"/>
          <w:szCs w:val="28"/>
        </w:rPr>
        <w:t>Пояснительная записка.</w:t>
      </w:r>
      <w:r w:rsidR="00C0232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24CB8">
        <w:rPr>
          <w:rFonts w:ascii="Times New Roman" w:eastAsia="Times New Roman" w:hAnsi="Times New Roman"/>
          <w:sz w:val="28"/>
          <w:szCs w:val="28"/>
        </w:rPr>
        <w:t xml:space="preserve">Данная программа рассчитана на два года обучения и ориентирована на обеспечение условий для конкретного творческого труда, одного из видов народного искусства - "изготовление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на токарном станке". 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b/>
          <w:bCs/>
          <w:sz w:val="28"/>
          <w:szCs w:val="28"/>
        </w:rPr>
        <w:t xml:space="preserve">Целью </w:t>
      </w:r>
      <w:proofErr w:type="gramStart"/>
      <w:r w:rsidRPr="00524CB8">
        <w:rPr>
          <w:rFonts w:ascii="Times New Roman" w:eastAsia="Times New Roman" w:hAnsi="Times New Roman"/>
          <w:b/>
          <w:bCs/>
          <w:sz w:val="28"/>
          <w:szCs w:val="28"/>
        </w:rPr>
        <w:t>обучения по курсу</w:t>
      </w:r>
      <w:proofErr w:type="gramEnd"/>
      <w:r w:rsidR="00BC31B4">
        <w:rPr>
          <w:rFonts w:ascii="Times New Roman" w:eastAsia="Times New Roman" w:hAnsi="Times New Roman"/>
          <w:b/>
          <w:bCs/>
          <w:sz w:val="28"/>
          <w:szCs w:val="28"/>
        </w:rPr>
        <w:t xml:space="preserve"> "Технология изготовления </w:t>
      </w:r>
      <w:proofErr w:type="spellStart"/>
      <w:r w:rsidR="00BC31B4">
        <w:rPr>
          <w:rFonts w:ascii="Times New Roman" w:eastAsia="Times New Roman" w:hAnsi="Times New Roman"/>
          <w:b/>
          <w:bCs/>
          <w:sz w:val="28"/>
          <w:szCs w:val="28"/>
        </w:rPr>
        <w:t>чорона</w:t>
      </w:r>
      <w:proofErr w:type="spellEnd"/>
      <w:r w:rsidRPr="00524CB8">
        <w:rPr>
          <w:rFonts w:ascii="Times New Roman" w:eastAsia="Times New Roman" w:hAnsi="Times New Roman"/>
          <w:b/>
          <w:bCs/>
          <w:sz w:val="28"/>
          <w:szCs w:val="28"/>
        </w:rPr>
        <w:t xml:space="preserve"> на токарном станке" </w:t>
      </w:r>
      <w:r w:rsidRPr="00524CB8">
        <w:rPr>
          <w:rFonts w:ascii="Times New Roman" w:eastAsia="Times New Roman" w:hAnsi="Times New Roman"/>
          <w:sz w:val="28"/>
          <w:szCs w:val="28"/>
        </w:rPr>
        <w:t xml:space="preserve">является - формирование знаний, первоначальных умений и навыков, а также обеспечение всестороннего развития личности подростка. </w:t>
      </w:r>
    </w:p>
    <w:p w:rsidR="002307CC" w:rsidRPr="00524CB8" w:rsidRDefault="002307CC" w:rsidP="008564E8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b/>
          <w:bCs/>
          <w:sz w:val="28"/>
          <w:szCs w:val="28"/>
        </w:rPr>
        <w:t>Обучение предполагает решение следующих задач:</w:t>
      </w:r>
    </w:p>
    <w:p w:rsidR="002307CC" w:rsidRPr="00524CB8" w:rsidRDefault="002307CC" w:rsidP="008564E8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раскрыть, перед воспитанниками, истоки и роль народного творчества, декоративно-прикладного искусства в духовно-материальной жизни общества;</w:t>
      </w:r>
    </w:p>
    <w:p w:rsidR="002307CC" w:rsidRPr="00524CB8" w:rsidRDefault="002307CC" w:rsidP="008564E8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посредством возможностей творческого труда по программе кружковой деятельности, способствовать социализации воспитанников, детей из группы риска в обществе.</w:t>
      </w:r>
    </w:p>
    <w:p w:rsidR="002307CC" w:rsidRPr="00524CB8" w:rsidRDefault="002307CC" w:rsidP="008564E8">
      <w:pPr>
        <w:tabs>
          <w:tab w:val="left" w:pos="567"/>
        </w:tabs>
        <w:spacing w:after="0" w:line="360" w:lineRule="auto"/>
        <w:ind w:left="207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b/>
          <w:bCs/>
          <w:sz w:val="28"/>
          <w:szCs w:val="28"/>
        </w:rPr>
        <w:t xml:space="preserve">Программа включает: </w:t>
      </w:r>
    </w:p>
    <w:p w:rsidR="002307CC" w:rsidRPr="00524CB8" w:rsidRDefault="002307CC" w:rsidP="008564E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пояснительную записку;</w:t>
      </w:r>
    </w:p>
    <w:p w:rsidR="002307CC" w:rsidRPr="00524CB8" w:rsidRDefault="002307CC" w:rsidP="008564E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перечень знаний и умений формируемых у воспитанников;</w:t>
      </w:r>
    </w:p>
    <w:p w:rsidR="002307CC" w:rsidRPr="00524CB8" w:rsidRDefault="002307CC" w:rsidP="008564E8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календарно-тематическое планирование занятий.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Содержание теоретического обучения предусматривает: ознакомление воспитанников с основами материаловедения для художественных работ, с художественной обработкой  материалов, основами композиции, народными промыслами.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 процессе занятий воспитанники знакомятся с литературой и иллюстративным материалом, 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раскрывающими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 xml:space="preserve"> историю художественных промыслов, творчества народных мастеров. Некоторые занятия, целесообразно провести в историко-краеведческом музее села Шея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Сунтарского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района,  материал усваивается в сочетании с упражнениями и практическими работами, в процессе которых воспитанники создают собственные композиции художественных изделий в традициях местных промыслов.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Теоретическое и практическое обучение воспитанников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 и заключительного), направленных на правильное и безопасное выполнение работ, бережное отношение к инструменту, оборудованию, а также экономному расходованию материалов, эффективному использованию времени занятий.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 процессе практического обучения воспитанники осваивают виды художественной обработки материалов в технике, свойственной конкретному художественному народному промыслу, то есть изготавливают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на токарном станке, с учетом местных традиций.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Творческий процесс по созданию резных изделий носит не только воспитывающий, но и обучающий характер, позволяет воспитанникам в ходе подготовки режущего инструмента, подготовки материалов, практического изготовления изделий приобрести общие трудовые и специальные трудовые умения и навыки в области художественн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 xml:space="preserve"> технической деятельности.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Занимаясь резьбой, выпиливанием лобзиком, выжиганием воспитанники на практике применяют знания и развивают навыки не только по изобразительному искусству, черчению, технологии, но и по другим школьным учебным дисциплинам - физике, химии, биологии, географии, математике, экономике.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Весь процесс обучения носит творческий воспитательный характер, определённую художественную ценность и высокое качество исполнения, отвечает функциональным и эстетическим требованиям, является общественно полезным.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Для усиления профессиональной направленности обучения воспитанники знакомятся с разными специальностями, со структурой предприятий, основными этапами производственного процесса, оборудованием, условиями труда и отдыха рабочих, их творческой деятельностью.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 программе уделяется особое внимание формированию у воспитанников общей культуры труда. Она рассчитана на овладение графической грамотой при выполнении рабочих чертежей и в процессе создания изделий, эскизов и их декора.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Программа предусматривает расширение знаний по физическим, технологическим свойствам древесины, процессам её обработки, инструментам и приспособлениям.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Программа ставит своей целью - развивать "чувство материала", его художественных и технологических возможностей. Она нацелена на формирование художественного вкуса, чувства прекрасного, эстетического идеала, творческих начал в личности. Программа предусматривает </w:t>
      </w: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приобщение воспитанников к процессу создания резных изделий, попытки изменения и улучшения условий той среды,  в которой они живут, учатся и отдыхают; привлечение самих воспитанников к активной деятельности по созданию и сохранению прекрасного.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Программой предусмотрено изучение и исследование свой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ств др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 xml:space="preserve">евесины. Изучение устройства, принципа работы приборов: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электровыжигателя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электролобзика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электрорубанка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, станка по токарной обработке древесины, и других инструментов, что имеет большое значение для формирования знаний воспитанников о материалах, принципах действия и устройствах машин.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 процессе обучения обращается внимание воспитанников на особенности ручной и механической обработки древесины, конструкцию режущих инструментов и виды технологического оборудования. При организации творческого труда, в процессе выполнения резьбы по дереву программой предусматривается применение разнообразных приспособлений, позволяющих воспитанникам решать отдельные трудовые операции с соблюдением определённых технологических требований: точности формы и размеров, параметров шероховатости поверхности и др.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Программа ориентирована на обеспечение дифференцированного подхода к слабым и наиболее подготовленным воспитанникам, на изучение и усвоение материала всеми воспитанниками не ниже требований программы.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Структура программы предусматривает использование следующих разделов, школьного курса, образовательной области "Технология": </w:t>
      </w:r>
    </w:p>
    <w:p w:rsidR="002307CC" w:rsidRPr="00524CB8" w:rsidRDefault="002307CC" w:rsidP="008564E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материаловедение; </w:t>
      </w:r>
    </w:p>
    <w:p w:rsidR="002307CC" w:rsidRPr="00524CB8" w:rsidRDefault="002307CC" w:rsidP="008564E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технология обработки древесины;</w:t>
      </w:r>
    </w:p>
    <w:p w:rsidR="002307CC" w:rsidRPr="00524CB8" w:rsidRDefault="002307CC" w:rsidP="008564E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элементы машиноведения;</w:t>
      </w:r>
    </w:p>
    <w:p w:rsidR="002307CC" w:rsidRPr="00524CB8" w:rsidRDefault="002307CC" w:rsidP="008564E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графика;</w:t>
      </w:r>
    </w:p>
    <w:p w:rsidR="002307CC" w:rsidRPr="00524CB8" w:rsidRDefault="002307CC" w:rsidP="008564E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техническое творчество;</w:t>
      </w:r>
    </w:p>
    <w:p w:rsidR="002307CC" w:rsidRPr="00524CB8" w:rsidRDefault="002307CC" w:rsidP="008564E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введение в художественное конструирование.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 xml:space="preserve">Учебный материал программы распределён с учётом возрастных особенностей воспитанников, по отдельным, тесно связанным между собой разделам.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 зависимости от этапа образования определены цели и задачи курса, а также требования 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="00F0101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теоретической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 xml:space="preserve"> и технологической подготовки воспитанников.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 программе предложена система самопроверки знаний воспитанниками и контроля знаний - инструктором по труду. 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Предусмотрены различные формы организации усвоения знаний воспитанниками. Для чего в работе используются: </w:t>
      </w:r>
    </w:p>
    <w:p w:rsidR="002307CC" w:rsidRPr="00524CB8" w:rsidRDefault="002307CC" w:rsidP="008564E8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учебники, справочники;</w:t>
      </w:r>
    </w:p>
    <w:p w:rsidR="002307CC" w:rsidRPr="00524CB8" w:rsidRDefault="002307CC" w:rsidP="008564E8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дидактический материал;</w:t>
      </w:r>
    </w:p>
    <w:p w:rsidR="002307CC" w:rsidRPr="00524CB8" w:rsidRDefault="002307CC" w:rsidP="008564E8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дополнительная литература.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На всех занятиях осуществляется неукоснительный 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 xml:space="preserve"> соблюдением санитарно - гигиенических требований, правил безопасности труда.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Продолжительность изучения курса, за 2 года обучения, в среднем составляет около 140 часов. Содержание программы предусматривает подведение воспитанников к осознанному выбору одной из рабочих профессий по профилю - "Художественная обработка дерева".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По завершению изучения данной программы воспитанники должны овладеть следующими знаниями, умениями и навыками.</w:t>
      </w:r>
    </w:p>
    <w:p w:rsidR="002307CC" w:rsidRPr="00530B76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0B76">
        <w:rPr>
          <w:rFonts w:ascii="Times New Roman" w:eastAsia="Times New Roman" w:hAnsi="Times New Roman"/>
          <w:bCs/>
          <w:sz w:val="28"/>
          <w:szCs w:val="28"/>
        </w:rPr>
        <w:t xml:space="preserve">Воспитанники должны </w:t>
      </w:r>
      <w:r w:rsidR="00C0232E" w:rsidRPr="00530B76">
        <w:rPr>
          <w:rFonts w:ascii="Times New Roman" w:eastAsia="Times New Roman" w:hAnsi="Times New Roman"/>
          <w:bCs/>
          <w:sz w:val="28"/>
          <w:szCs w:val="28"/>
        </w:rPr>
        <w:t>з</w:t>
      </w:r>
      <w:r w:rsidRPr="00530B76">
        <w:rPr>
          <w:rFonts w:ascii="Times New Roman" w:eastAsia="Times New Roman" w:hAnsi="Times New Roman"/>
          <w:bCs/>
          <w:iCs/>
          <w:sz w:val="28"/>
          <w:szCs w:val="28"/>
        </w:rPr>
        <w:t xml:space="preserve">нать: 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принципы организации рабочего места и основные правила техники безопасности; 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основные понятия графики, графического изображения (чертёж, эскиз, технический рисунок);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физико-механические, технологические, энергетические, экологические свойства материалов;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способы разметки по шаблону и чертежу;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принцип подбора столярного инструмента - по назначению, по виду деятельности, по свойствам материалов;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назначение и устройство станков и электрооборудования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электровыжигателя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электродрели, токарного станка по обработке древесины, сверлильного станка,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электролобзика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,</w:t>
      </w:r>
      <w:r w:rsidR="00E65D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электрофрезера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иметь понятие о конструировании и моделировании;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способы отделки древесины - грунтовка, шлифование, окраска, лакирование, полирование;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основные сведения о видах художественной обработки дерева на территории родного края, их характерные особенности;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историю возникновения и развития местного промысла по художественной обработке дерева, его роль в экономике края;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основы композиции: основные принципы декоративного оформления плоскости;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основные приёмы выжигания, типовые композиции и их выполнение на различных видах изделий;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технологический процесс изготовления изделий и декорирование их выжиганием; 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разные виды резьбы и их особенности;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способы экономного расходования материалов, электроэнергии, бережного обращения с инструментами, оборудованием и приспособлениями; </w:t>
      </w:r>
    </w:p>
    <w:p w:rsidR="002307CC" w:rsidRPr="00524CB8" w:rsidRDefault="002307CC" w:rsidP="008564E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правила безопасности труда, производственной санитарии, пожарной безопасности и внутреннего распорядка в процессе выполнения работ.</w:t>
      </w:r>
    </w:p>
    <w:p w:rsidR="002307CC" w:rsidRPr="00530B76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0B76">
        <w:rPr>
          <w:rFonts w:ascii="Times New Roman" w:eastAsia="Times New Roman" w:hAnsi="Times New Roman"/>
          <w:bCs/>
          <w:sz w:val="28"/>
          <w:szCs w:val="28"/>
        </w:rPr>
        <w:t>Воспитанники должны</w:t>
      </w:r>
      <w:r w:rsidR="00530B76">
        <w:rPr>
          <w:rFonts w:ascii="Times New Roman" w:eastAsia="Times New Roman" w:hAnsi="Times New Roman"/>
          <w:bCs/>
          <w:sz w:val="28"/>
          <w:szCs w:val="28"/>
        </w:rPr>
        <w:t xml:space="preserve"> у</w:t>
      </w:r>
      <w:r w:rsidRPr="00530B76">
        <w:rPr>
          <w:rFonts w:ascii="Times New Roman" w:eastAsia="Times New Roman" w:hAnsi="Times New Roman"/>
          <w:bCs/>
          <w:iCs/>
          <w:sz w:val="28"/>
          <w:szCs w:val="28"/>
        </w:rPr>
        <w:t xml:space="preserve">меть: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рационально организовывать рабочее место. Соблюдать правила Техники безопасности;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уметь читать и выполнять чертежи, эскизы, технические рисунки;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определять породу и пороки древесины по её внешнему виду;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производить разметку заготовки по шаблону и чертежу;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применять столярный инструмент по назначению. Производить его наладку;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использовать станочное оборудование в процессе изготовления изделия;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выполнять простейшие столярные операции;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производить отделку столярных изделий с учётом дизайна;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выполнять простейшие расчёты стоимости изделия;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выполнять элементы и мотивы орнаментов в технике выжигания, различных видов резьбы;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проектировать простые изделия в традициях местного промысла и изготавливать их;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самостоятельно разрабатывать композиции для выжигания, резьбы и выполнять их;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выполнять контурную, плоскорельефную резьбу и мозаику по дереву; 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затачивать и править необходимый инструмент для резьбы;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бережно обращаться с оборудованием, приспособлениями и инструментами;</w:t>
      </w:r>
    </w:p>
    <w:p w:rsidR="002307CC" w:rsidRPr="00524CB8" w:rsidRDefault="002307CC" w:rsidP="008564E8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экономно расходовать материалы и электроэнергию;</w:t>
      </w:r>
    </w:p>
    <w:p w:rsidR="002307CC" w:rsidRPr="004B4BAC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4BAC">
        <w:rPr>
          <w:rFonts w:ascii="Times New Roman" w:eastAsia="Times New Roman" w:hAnsi="Times New Roman"/>
          <w:bCs/>
          <w:sz w:val="28"/>
          <w:szCs w:val="28"/>
        </w:rPr>
        <w:t xml:space="preserve">Воспитанники должны освоить, отработать и закрепить следующие </w:t>
      </w:r>
      <w:r w:rsidR="004B4BAC">
        <w:rPr>
          <w:rFonts w:ascii="Times New Roman" w:eastAsia="Times New Roman" w:hAnsi="Times New Roman"/>
          <w:bCs/>
          <w:sz w:val="28"/>
          <w:szCs w:val="28"/>
        </w:rPr>
        <w:t>н</w:t>
      </w:r>
      <w:r w:rsidRPr="004B4BAC">
        <w:rPr>
          <w:rFonts w:ascii="Times New Roman" w:eastAsia="Times New Roman" w:hAnsi="Times New Roman"/>
          <w:bCs/>
          <w:iCs/>
          <w:sz w:val="28"/>
          <w:szCs w:val="28"/>
        </w:rPr>
        <w:t xml:space="preserve">авыки: </w:t>
      </w:r>
    </w:p>
    <w:p w:rsidR="002307CC" w:rsidRPr="00524CB8" w:rsidRDefault="002307CC" w:rsidP="008564E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владения основными ручными инструментами по обработке, точению, выжиганию, резьбе и мозаике по дереву; </w:t>
      </w:r>
    </w:p>
    <w:p w:rsidR="002307CC" w:rsidRPr="00524CB8" w:rsidRDefault="002307CC" w:rsidP="008564E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выполнения операции точения, сверления, выпиливания, резьбы и мозаики; </w:t>
      </w:r>
    </w:p>
    <w:p w:rsidR="002307CC" w:rsidRPr="00524CB8" w:rsidRDefault="002307CC" w:rsidP="008564E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владения основными элементами графической грамотности;</w:t>
      </w:r>
    </w:p>
    <w:p w:rsidR="002307CC" w:rsidRPr="00524CB8" w:rsidRDefault="002307CC" w:rsidP="008564E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выполнения плоскостной разметки; </w:t>
      </w:r>
    </w:p>
    <w:p w:rsidR="002307CC" w:rsidRPr="00524CB8" w:rsidRDefault="002307CC" w:rsidP="008564E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разработки и составление композиции для выжигания, различных видов резьбы; </w:t>
      </w:r>
    </w:p>
    <w:p w:rsidR="002307CC" w:rsidRPr="00524CB8" w:rsidRDefault="002307CC" w:rsidP="008564E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выполнение декорирования изделий - выжиганием, различными видами резьбы; </w:t>
      </w:r>
    </w:p>
    <w:p w:rsidR="002307CC" w:rsidRPr="00FF5961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F5961">
        <w:rPr>
          <w:rFonts w:ascii="Times New Roman" w:eastAsia="Times New Roman" w:hAnsi="Times New Roman"/>
          <w:bCs/>
          <w:sz w:val="28"/>
          <w:szCs w:val="28"/>
        </w:rPr>
        <w:t>Формы организации учебной деятельности:</w:t>
      </w:r>
    </w:p>
    <w:p w:rsidR="002307CC" w:rsidRPr="00524CB8" w:rsidRDefault="002307CC" w:rsidP="008564E8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индивидуальная; </w:t>
      </w:r>
    </w:p>
    <w:p w:rsidR="002307CC" w:rsidRDefault="002307CC" w:rsidP="008564E8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коллективная (групповая).</w:t>
      </w:r>
    </w:p>
    <w:p w:rsidR="00BC31B4" w:rsidRDefault="00BC31B4" w:rsidP="00BC31B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C31B4" w:rsidRDefault="00BC31B4" w:rsidP="00BC31B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C31B4" w:rsidRPr="00524CB8" w:rsidRDefault="00BC31B4" w:rsidP="00BC31B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CC" w:rsidRDefault="0032585E" w:rsidP="008564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</w:t>
      </w:r>
      <w:r w:rsidR="005B0FE8">
        <w:rPr>
          <w:rFonts w:ascii="Times New Roman" w:hAnsi="Times New Roman"/>
          <w:color w:val="000000"/>
          <w:sz w:val="28"/>
          <w:szCs w:val="28"/>
        </w:rPr>
        <w:t>хн</w:t>
      </w:r>
      <w:r w:rsidR="002307CC">
        <w:rPr>
          <w:rFonts w:ascii="Times New Roman" w:hAnsi="Times New Roman"/>
          <w:color w:val="000000"/>
          <w:sz w:val="28"/>
          <w:szCs w:val="28"/>
        </w:rPr>
        <w:t>ологическая карта</w:t>
      </w:r>
    </w:p>
    <w:p w:rsidR="002307CC" w:rsidRDefault="002307CC" w:rsidP="008564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8711E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43538" cy="5821363"/>
            <wp:effectExtent l="19050" t="0" r="4762" b="0"/>
            <wp:docPr id="1" name="Рисунок 1" descr="14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Содержимое 4" descr="14 002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38" cy="582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2307CC" w:rsidRDefault="002307CC" w:rsidP="008564E8">
      <w:pPr>
        <w:shd w:val="clear" w:color="auto" w:fill="FFFFFF"/>
        <w:spacing w:after="0" w:line="360" w:lineRule="auto"/>
        <w:ind w:left="1414" w:right="282" w:hanging="1414"/>
        <w:jc w:val="both"/>
        <w:rPr>
          <w:rFonts w:ascii="Times New Roman" w:hAnsi="Times New Roman"/>
          <w:color w:val="000000"/>
          <w:sz w:val="28"/>
          <w:szCs w:val="28"/>
        </w:rPr>
      </w:pPr>
      <w:r w:rsidRPr="0038711E"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19800" cy="6686550"/>
            <wp:effectExtent l="19050" t="0" r="0" b="0"/>
            <wp:docPr id="2" name="Рисунок 2" descr="14 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Рисунок 5" descr="14 003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656" cy="66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1414" w:right="282" w:hanging="141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07CC" w:rsidRDefault="002307CC" w:rsidP="008564E8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1414" w:right="282" w:hanging="141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4CB8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Календарно-тематический план занятий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1414" w:right="282" w:hanging="141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984"/>
        <w:gridCol w:w="1418"/>
        <w:gridCol w:w="1807"/>
      </w:tblGrid>
      <w:tr w:rsidR="002307CC" w:rsidRPr="00524CB8" w:rsidTr="004E6011">
        <w:trPr>
          <w:trHeight w:val="368"/>
        </w:trPr>
        <w:tc>
          <w:tcPr>
            <w:tcW w:w="4361" w:type="dxa"/>
            <w:vMerge w:val="restart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1984" w:type="dxa"/>
            <w:vMerge w:val="restart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2307CC" w:rsidRPr="00524CB8" w:rsidTr="004E6011">
        <w:trPr>
          <w:trHeight w:val="578"/>
        </w:trPr>
        <w:tc>
          <w:tcPr>
            <w:tcW w:w="4361" w:type="dxa"/>
            <w:vMerge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Вводные занятия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токарного станка по дереву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Режущие измерительные инструменты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Выбор материала и подготовка заготовок к работе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Экскурсии 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Приспособление для крепления обрабатываемых деталей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Точение цилиндрических форм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307CC" w:rsidRPr="00524CB8" w:rsidTr="004E6011">
        <w:trPr>
          <w:trHeight w:val="96"/>
        </w:trPr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Коническое и фасонное точение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Изготовление </w:t>
            </w:r>
            <w:r w:rsidR="003034F7">
              <w:rPr>
                <w:rFonts w:ascii="Times New Roman" w:hAnsi="Times New Roman"/>
                <w:color w:val="000000"/>
                <w:sz w:val="28"/>
                <w:szCs w:val="28"/>
              </w:rPr>
              <w:t>сувениров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307CC" w:rsidRPr="00524CB8" w:rsidTr="004E6011">
        <w:tc>
          <w:tcPr>
            <w:tcW w:w="4361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984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07" w:type="dxa"/>
          </w:tcPr>
          <w:p w:rsidR="002307CC" w:rsidRPr="00524CB8" w:rsidRDefault="002307CC" w:rsidP="008564E8">
            <w:pPr>
              <w:spacing w:after="0" w:line="360" w:lineRule="auto"/>
              <w:ind w:right="2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CB8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</w:tbl>
    <w:p w:rsidR="002307CC" w:rsidRPr="00524CB8" w:rsidRDefault="002307CC" w:rsidP="008564E8">
      <w:pPr>
        <w:shd w:val="clear" w:color="auto" w:fill="FFFFFF"/>
        <w:spacing w:after="0" w:line="360" w:lineRule="auto"/>
        <w:ind w:left="1414" w:right="282" w:hanging="141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07CC" w:rsidRDefault="002307CC" w:rsidP="008564E8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2307CC" w:rsidRPr="00524CB8" w:rsidRDefault="008564E8" w:rsidP="003A2058">
      <w:pPr>
        <w:shd w:val="clear" w:color="auto" w:fill="FFFFFF"/>
        <w:spacing w:after="0" w:line="360" w:lineRule="auto"/>
        <w:ind w:right="28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2</w:t>
      </w:r>
      <w:r w:rsidR="009F07D0">
        <w:rPr>
          <w:rFonts w:ascii="Times New Roman" w:hAnsi="Times New Roman"/>
          <w:b/>
          <w:color w:val="000000"/>
          <w:sz w:val="28"/>
          <w:szCs w:val="28"/>
        </w:rPr>
        <w:t>.2.</w:t>
      </w:r>
      <w:r w:rsidR="002307CC" w:rsidRPr="00524CB8">
        <w:rPr>
          <w:rFonts w:ascii="Times New Roman" w:hAnsi="Times New Roman"/>
          <w:b/>
          <w:color w:val="000000"/>
          <w:sz w:val="28"/>
          <w:szCs w:val="28"/>
        </w:rPr>
        <w:t>Содержание кружковых занятий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4CB8">
        <w:rPr>
          <w:rFonts w:ascii="Times New Roman" w:hAnsi="Times New Roman"/>
          <w:b/>
          <w:color w:val="000000"/>
          <w:sz w:val="28"/>
          <w:szCs w:val="28"/>
        </w:rPr>
        <w:t xml:space="preserve">«Современная технология изготовления </w:t>
      </w:r>
      <w:r w:rsidR="003034F7" w:rsidRPr="003034F7">
        <w:rPr>
          <w:rFonts w:ascii="Times New Roman" w:hAnsi="Times New Roman"/>
          <w:b/>
          <w:color w:val="000000"/>
          <w:sz w:val="28"/>
          <w:szCs w:val="28"/>
        </w:rPr>
        <w:t>сувениров</w:t>
      </w:r>
      <w:r w:rsidRPr="00524CB8">
        <w:rPr>
          <w:rFonts w:ascii="Times New Roman" w:hAnsi="Times New Roman"/>
          <w:b/>
          <w:color w:val="000000"/>
          <w:sz w:val="28"/>
          <w:szCs w:val="28"/>
        </w:rPr>
        <w:t xml:space="preserve"> на токарном станке».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>Вводное занятие.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 Цели и задачи, содержание и режим занятий в кружке. Демонстрация слайдов, фотографий </w:t>
      </w:r>
      <w:r w:rsidR="003034F7">
        <w:rPr>
          <w:rFonts w:ascii="Times New Roman" w:hAnsi="Times New Roman"/>
          <w:color w:val="000000"/>
          <w:sz w:val="28"/>
          <w:szCs w:val="28"/>
        </w:rPr>
        <w:t>сувениров</w:t>
      </w:r>
      <w:r w:rsidRPr="00524CB8">
        <w:rPr>
          <w:rFonts w:ascii="Times New Roman" w:hAnsi="Times New Roman"/>
          <w:color w:val="000000"/>
          <w:sz w:val="28"/>
          <w:szCs w:val="28"/>
        </w:rPr>
        <w:t>, выполненных народными мастерами, руководителем кружка, учащимися. Решение организационных вопросов. Правила безопасности труда.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right="28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 xml:space="preserve">Устройство токарного станка по дереву. 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История токарного станка. Основные узлы: станина, передняя и задняя бабки, подручник с кареткой, электродвигатель.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Практическая работа:</w:t>
      </w:r>
    </w:p>
    <w:p w:rsidR="002307CC" w:rsidRPr="00524CB8" w:rsidRDefault="002307CC" w:rsidP="008564E8">
      <w:pPr>
        <w:numPr>
          <w:ilvl w:val="0"/>
          <w:numId w:val="1"/>
        </w:numPr>
        <w:shd w:val="clear" w:color="auto" w:fill="FFFFFF"/>
        <w:spacing w:after="0" w:line="360" w:lineRule="auto"/>
        <w:ind w:left="0" w:right="28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разработка, промывка, смазка и сборка деталей передней и задней бабки.</w:t>
      </w:r>
    </w:p>
    <w:p w:rsidR="002307CC" w:rsidRPr="00524CB8" w:rsidRDefault="002307CC" w:rsidP="008564E8">
      <w:pPr>
        <w:numPr>
          <w:ilvl w:val="0"/>
          <w:numId w:val="1"/>
        </w:numPr>
        <w:shd w:val="clear" w:color="auto" w:fill="FFFFFF"/>
        <w:spacing w:after="0" w:line="360" w:lineRule="auto"/>
        <w:ind w:left="0" w:right="28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условные обозначения деталей</w:t>
      </w:r>
    </w:p>
    <w:p w:rsidR="002307CC" w:rsidRPr="00524CB8" w:rsidRDefault="002307CC" w:rsidP="008564E8">
      <w:pPr>
        <w:numPr>
          <w:ilvl w:val="0"/>
          <w:numId w:val="1"/>
        </w:numPr>
        <w:shd w:val="clear" w:color="auto" w:fill="FFFFFF"/>
        <w:spacing w:after="0" w:line="360" w:lineRule="auto"/>
        <w:ind w:left="0" w:right="28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составление кинематической схемы токарного станка.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>Режущие и измерительные инструменты</w:t>
      </w:r>
      <w:r w:rsidRPr="00524CB8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Подготовка инструмента к работе. Резцы: 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рейер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майзель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>. Их форма, назначение и размеры. Специальные резцы. Измерительные инструменты: кронциркуль, нутромер, штангенциркуль, циркуль, линейка. Контрольные шаблоны.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Практические занятия:</w:t>
      </w:r>
    </w:p>
    <w:p w:rsidR="002307CC" w:rsidRPr="00524CB8" w:rsidRDefault="002307CC" w:rsidP="008564E8">
      <w:pPr>
        <w:numPr>
          <w:ilvl w:val="0"/>
          <w:numId w:val="2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определение размеров заготовок различными измерительными инструментами.</w:t>
      </w:r>
    </w:p>
    <w:p w:rsidR="002307CC" w:rsidRPr="00524CB8" w:rsidRDefault="002307CC" w:rsidP="008564E8">
      <w:pPr>
        <w:numPr>
          <w:ilvl w:val="0"/>
          <w:numId w:val="2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заточка режущего инструмента и его доводка</w:t>
      </w:r>
    </w:p>
    <w:p w:rsidR="002307CC" w:rsidRPr="00524CB8" w:rsidRDefault="002307CC" w:rsidP="008564E8">
      <w:pPr>
        <w:numPr>
          <w:ilvl w:val="0"/>
          <w:numId w:val="2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изготовление шаблонов для контроля изготовляемых изделий на токарном станке. 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right="28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>Выбор материала и  подготовка заготовок к работе.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lastRenderedPageBreak/>
        <w:t>Породы древесины, их применение в токарном деле. Чертеж</w:t>
      </w:r>
      <w:r w:rsidRPr="00524CB8">
        <w:rPr>
          <w:rFonts w:ascii="Times New Roman" w:hAnsi="Times New Roman"/>
          <w:color w:val="000000"/>
          <w:sz w:val="28"/>
          <w:szCs w:val="28"/>
        </w:rPr>
        <w:t xml:space="preserve"> и эскиз изделия. Припуски на обработку при точении  древесины на станках. Технология ручной подготовки к точению.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Практические занятия:</w:t>
      </w:r>
    </w:p>
    <w:p w:rsidR="002307CC" w:rsidRPr="00524CB8" w:rsidRDefault="002307CC" w:rsidP="008564E8">
      <w:pPr>
        <w:numPr>
          <w:ilvl w:val="0"/>
          <w:numId w:val="3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создание эскизов, чертежей, шаблонов, изделий.</w:t>
      </w:r>
    </w:p>
    <w:p w:rsidR="002307CC" w:rsidRPr="00524CB8" w:rsidRDefault="002307CC" w:rsidP="008564E8">
      <w:pPr>
        <w:numPr>
          <w:ilvl w:val="0"/>
          <w:numId w:val="3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подбор древесины для токарной обработки.</w:t>
      </w:r>
    </w:p>
    <w:p w:rsidR="002307CC" w:rsidRPr="00524CB8" w:rsidRDefault="002307CC" w:rsidP="008564E8">
      <w:pPr>
        <w:numPr>
          <w:ilvl w:val="0"/>
          <w:numId w:val="3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подготовка заготовок для точения на станках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right="28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 xml:space="preserve">Экскурсии 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Подготовка к экскурсии на предприятия по изготовлению сувениров с элементами токарной обработки древесины, на выставки декоративно-прикладного искусства, в музеи. Обсуждение  экскурсии. 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 xml:space="preserve">         Приспособления для крепления обрабатываемых деталей.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Назначение и устройство приспособлений: корпус с вилкой, патрон, </w:t>
      </w:r>
      <w:proofErr w:type="gramStart"/>
      <w:r w:rsidRPr="00524CB8">
        <w:rPr>
          <w:rFonts w:ascii="Times New Roman" w:hAnsi="Times New Roman"/>
          <w:color w:val="000000"/>
          <w:sz w:val="28"/>
          <w:szCs w:val="28"/>
        </w:rPr>
        <w:t>план-шайба</w:t>
      </w:r>
      <w:proofErr w:type="gramEnd"/>
      <w:r w:rsidRPr="00524CB8">
        <w:rPr>
          <w:rFonts w:ascii="Times New Roman" w:hAnsi="Times New Roman"/>
          <w:color w:val="000000"/>
          <w:sz w:val="28"/>
          <w:szCs w:val="28"/>
        </w:rPr>
        <w:t>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Практические занятия:</w:t>
      </w:r>
    </w:p>
    <w:p w:rsidR="002307CC" w:rsidRPr="00524CB8" w:rsidRDefault="002307CC" w:rsidP="008564E8">
      <w:pPr>
        <w:numPr>
          <w:ilvl w:val="0"/>
          <w:numId w:val="4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крепление приспособлений на шпиндель</w:t>
      </w:r>
    </w:p>
    <w:p w:rsidR="002307CC" w:rsidRPr="00524CB8" w:rsidRDefault="002307CC" w:rsidP="008564E8">
      <w:pPr>
        <w:numPr>
          <w:ilvl w:val="0"/>
          <w:numId w:val="4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приемы крепления заготовок в приспособлениях</w:t>
      </w:r>
    </w:p>
    <w:p w:rsidR="002307CC" w:rsidRPr="00524CB8" w:rsidRDefault="002307CC" w:rsidP="008564E8">
      <w:pPr>
        <w:numPr>
          <w:ilvl w:val="0"/>
          <w:numId w:val="4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изготовления приспособления для шлифования деталей на токарном станке.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left="720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>Точение цилиндрических форм.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Подготовка станка </w:t>
      </w:r>
      <w:proofErr w:type="gramStart"/>
      <w:r w:rsidRPr="00524CB8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524CB8">
        <w:rPr>
          <w:rFonts w:ascii="Times New Roman" w:hAnsi="Times New Roman"/>
          <w:color w:val="000000"/>
          <w:sz w:val="28"/>
          <w:szCs w:val="28"/>
        </w:rPr>
        <w:t xml:space="preserve"> точении. Крепление заготовки в центрах. Установка подручника. Приемы работы 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рейером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24CB8">
        <w:rPr>
          <w:rFonts w:ascii="Times New Roman" w:hAnsi="Times New Roman"/>
          <w:color w:val="000000"/>
          <w:sz w:val="28"/>
          <w:szCs w:val="28"/>
        </w:rPr>
        <w:t>майзелем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>. Правила и приемы точения цилиндрических форм из древесины. Требования безопасности труда.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Практические занятия:</w:t>
      </w:r>
    </w:p>
    <w:p w:rsidR="002307CC" w:rsidRPr="00524CB8" w:rsidRDefault="002307CC" w:rsidP="008564E8">
      <w:pPr>
        <w:numPr>
          <w:ilvl w:val="0"/>
          <w:numId w:val="5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установка задней бабки</w:t>
      </w:r>
    </w:p>
    <w:p w:rsidR="002307CC" w:rsidRPr="00524CB8" w:rsidRDefault="002307CC" w:rsidP="008564E8">
      <w:pPr>
        <w:numPr>
          <w:ilvl w:val="0"/>
          <w:numId w:val="5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крепление заготовки в центрах</w:t>
      </w:r>
    </w:p>
    <w:p w:rsidR="002307CC" w:rsidRPr="00524CB8" w:rsidRDefault="002307CC" w:rsidP="008564E8">
      <w:pPr>
        <w:numPr>
          <w:ilvl w:val="0"/>
          <w:numId w:val="5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регулировка подручника по высоте </w:t>
      </w:r>
    </w:p>
    <w:p w:rsidR="002307CC" w:rsidRPr="00524CB8" w:rsidRDefault="002307CC" w:rsidP="008564E8">
      <w:pPr>
        <w:numPr>
          <w:ilvl w:val="0"/>
          <w:numId w:val="5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lastRenderedPageBreak/>
        <w:t>выполнение точеных изделий цилиндрической формы по индивидуальным чертежам (ручки, детали для игрушек, изделия для уроков обслуживающего труда и т.д.</w:t>
      </w:r>
      <w:proofErr w:type="gramStart"/>
      <w:r w:rsidRPr="00524CB8"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</w:p>
    <w:p w:rsidR="002307CC" w:rsidRPr="00524CB8" w:rsidRDefault="002307CC" w:rsidP="008564E8">
      <w:pPr>
        <w:numPr>
          <w:ilvl w:val="0"/>
          <w:numId w:val="5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шлифование поверхностей и отделка лаками.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left="360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>Коническое и фасонное точение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360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Ознакомление с декоративными возможностями различных пород древесины, текстуры, цвета при точении  в готовых изделиях. Просмотр и обсуждение представленных работ и иллюстративного материала. Разметочные шаблоны. Способы создания эскизов, чертежей.</w:t>
      </w:r>
      <w:r w:rsidRPr="00524CB8">
        <w:rPr>
          <w:rFonts w:ascii="Times New Roman" w:hAnsi="Times New Roman"/>
          <w:color w:val="000000"/>
          <w:sz w:val="28"/>
          <w:szCs w:val="28"/>
        </w:rPr>
        <w:tab/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360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Практические занятия:</w:t>
      </w:r>
    </w:p>
    <w:p w:rsidR="002307CC" w:rsidRPr="00524CB8" w:rsidRDefault="002307CC" w:rsidP="008564E8">
      <w:pPr>
        <w:numPr>
          <w:ilvl w:val="0"/>
          <w:numId w:val="6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создание рисунков изделий для криволинейного точения</w:t>
      </w:r>
    </w:p>
    <w:p w:rsidR="002307CC" w:rsidRPr="00524CB8" w:rsidRDefault="002307CC" w:rsidP="008564E8">
      <w:pPr>
        <w:numPr>
          <w:ilvl w:val="0"/>
          <w:numId w:val="6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выполнение чертежей</w:t>
      </w:r>
    </w:p>
    <w:p w:rsidR="002307CC" w:rsidRPr="00524CB8" w:rsidRDefault="002307CC" w:rsidP="008564E8">
      <w:pPr>
        <w:numPr>
          <w:ilvl w:val="0"/>
          <w:numId w:val="6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подготовка к работе и крепление заготовок в станке.</w:t>
      </w:r>
    </w:p>
    <w:p w:rsidR="002307CC" w:rsidRPr="00524CB8" w:rsidRDefault="002307CC" w:rsidP="008564E8">
      <w:pPr>
        <w:numPr>
          <w:ilvl w:val="0"/>
          <w:numId w:val="6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освоение приемов конического и фасонного точения</w:t>
      </w:r>
    </w:p>
    <w:p w:rsidR="002307CC" w:rsidRPr="00524CB8" w:rsidRDefault="002307CC" w:rsidP="008564E8">
      <w:pPr>
        <w:numPr>
          <w:ilvl w:val="0"/>
          <w:numId w:val="6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нанесение элементов выжигания, росписи на изделия</w:t>
      </w:r>
    </w:p>
    <w:p w:rsidR="002307CC" w:rsidRPr="00524CB8" w:rsidRDefault="002307CC" w:rsidP="008564E8">
      <w:pPr>
        <w:numPr>
          <w:ilvl w:val="0"/>
          <w:numId w:val="6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отделка готовых изделий лаками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left="1155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 xml:space="preserve">Изготовление </w:t>
      </w:r>
      <w:proofErr w:type="spellStart"/>
      <w:r w:rsidRPr="003A2058">
        <w:rPr>
          <w:rFonts w:ascii="Times New Roman" w:hAnsi="Times New Roman"/>
          <w:color w:val="000000"/>
          <w:sz w:val="28"/>
          <w:szCs w:val="28"/>
        </w:rPr>
        <w:t>чорона</w:t>
      </w:r>
      <w:proofErr w:type="spellEnd"/>
      <w:r w:rsidRPr="003A205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435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       Практические занятия: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подготовка к работе и крепление заготовок в станке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точение наружной поверхности изделия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точение внутренней поверхности изделия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 xml:space="preserve">выборка линий для нанесения орнамента 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шлифование внутренней поверхности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шлифование наружной поверхности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снятие изделия со станка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нанесение орнамента</w:t>
      </w:r>
    </w:p>
    <w:p w:rsidR="002307CC" w:rsidRPr="00524CB8" w:rsidRDefault="002307CC" w:rsidP="008564E8">
      <w:pPr>
        <w:numPr>
          <w:ilvl w:val="0"/>
          <w:numId w:val="7"/>
        </w:numPr>
        <w:shd w:val="clear" w:color="auto" w:fill="FFFFFF"/>
        <w:spacing w:after="0" w:line="36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t>отделка изделия (обработка жиром, лаком, морилкой, обжиг и т.д.)</w:t>
      </w:r>
    </w:p>
    <w:p w:rsidR="002307CC" w:rsidRPr="003A2058" w:rsidRDefault="002307CC" w:rsidP="008564E8">
      <w:pPr>
        <w:shd w:val="clear" w:color="auto" w:fill="FFFFFF"/>
        <w:spacing w:after="0" w:line="360" w:lineRule="auto"/>
        <w:ind w:left="795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3A2058">
        <w:rPr>
          <w:rFonts w:ascii="Times New Roman" w:hAnsi="Times New Roman"/>
          <w:color w:val="000000"/>
          <w:sz w:val="28"/>
          <w:szCs w:val="28"/>
        </w:rPr>
        <w:t>Заключительное занятие</w:t>
      </w:r>
    </w:p>
    <w:p w:rsidR="002307CC" w:rsidRPr="00524CB8" w:rsidRDefault="002307CC" w:rsidP="008564E8">
      <w:pPr>
        <w:shd w:val="clear" w:color="auto" w:fill="FFFFFF"/>
        <w:spacing w:after="0" w:line="360" w:lineRule="auto"/>
        <w:ind w:left="795"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524CB8">
        <w:rPr>
          <w:rFonts w:ascii="Times New Roman" w:hAnsi="Times New Roman"/>
          <w:color w:val="000000"/>
          <w:sz w:val="28"/>
          <w:szCs w:val="28"/>
        </w:rPr>
        <w:lastRenderedPageBreak/>
        <w:t>Отбор лучших работ кружковцев и оформление итоговой выставки. Подведение итогов работы</w:t>
      </w:r>
      <w:proofErr w:type="gramStart"/>
      <w:r w:rsidRPr="00524CB8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524CB8">
        <w:rPr>
          <w:rFonts w:ascii="Times New Roman" w:hAnsi="Times New Roman"/>
          <w:color w:val="000000"/>
          <w:sz w:val="28"/>
          <w:szCs w:val="28"/>
        </w:rPr>
        <w:t xml:space="preserve"> поощрение лучших кружковцев.</w:t>
      </w:r>
    </w:p>
    <w:p w:rsidR="002307CC" w:rsidRDefault="002307CC" w:rsidP="008564E8">
      <w:pPr>
        <w:pStyle w:val="a8"/>
        <w:spacing w:after="0" w:line="360" w:lineRule="auto"/>
        <w:jc w:val="both"/>
        <w:rPr>
          <w:sz w:val="28"/>
          <w:szCs w:val="28"/>
        </w:rPr>
      </w:pPr>
    </w:p>
    <w:p w:rsidR="00A11402" w:rsidRDefault="00A11402" w:rsidP="00A114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1402" w:rsidRDefault="00A11402" w:rsidP="00A114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1402" w:rsidRDefault="00A11402" w:rsidP="00A114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1402" w:rsidRPr="00A11402" w:rsidRDefault="00A11402" w:rsidP="00A1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02">
        <w:rPr>
          <w:rFonts w:ascii="Times New Roman" w:hAnsi="Times New Roman" w:cs="Times New Roman"/>
          <w:b/>
          <w:sz w:val="28"/>
          <w:szCs w:val="28"/>
        </w:rPr>
        <w:t>Социально-педагогическая  характеристика обучающихся, занимающихся в кружке «</w:t>
      </w:r>
      <w:r w:rsidR="003034F7">
        <w:rPr>
          <w:rFonts w:ascii="Times New Roman" w:hAnsi="Times New Roman" w:cs="Times New Roman"/>
          <w:b/>
          <w:sz w:val="28"/>
          <w:szCs w:val="28"/>
        </w:rPr>
        <w:t>Дьо5ур</w:t>
      </w:r>
      <w:r w:rsidRPr="00A11402">
        <w:rPr>
          <w:rFonts w:ascii="Times New Roman" w:hAnsi="Times New Roman" w:cs="Times New Roman"/>
          <w:b/>
          <w:sz w:val="28"/>
          <w:szCs w:val="28"/>
        </w:rPr>
        <w:t>».</w:t>
      </w:r>
    </w:p>
    <w:p w:rsidR="00A11402" w:rsidRPr="00A11402" w:rsidRDefault="00A11402" w:rsidP="00A1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402" w:rsidRPr="00A11402" w:rsidRDefault="00A11402" w:rsidP="00A11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Основным направлением работы школы является эстетическое и физическое воспитание. Тема, над которой работает школа “Школа-мастерская социального опыта». Главная цель учебно-воспитательного процесса: Развитие нравственной, гармоничной, физически здоровой личности, способной к творчеству и самоопределению</w:t>
      </w:r>
      <w:proofErr w:type="gramStart"/>
      <w:r w:rsidRPr="00A114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1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1402">
        <w:rPr>
          <w:rFonts w:ascii="Times New Roman" w:hAnsi="Times New Roman"/>
          <w:sz w:val="28"/>
          <w:szCs w:val="28"/>
        </w:rPr>
        <w:t>с</w:t>
      </w:r>
      <w:proofErr w:type="gramEnd"/>
      <w:r w:rsidRPr="00A11402">
        <w:rPr>
          <w:rFonts w:ascii="Times New Roman" w:hAnsi="Times New Roman"/>
          <w:sz w:val="28"/>
          <w:szCs w:val="28"/>
        </w:rPr>
        <w:t>оциализация и воспитание обучающихся посредством организации мастерских социального опыта.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 xml:space="preserve">Школа расположена на окраине села, удалена от всех культурно-просветительских центров. Образовательный потенциал родителей среднее специальное образование. Это обязывает школу быть центром не только образования, но и воспитания. Для эстетического и физического развития в школе созданы все условия. </w:t>
      </w:r>
      <w:proofErr w:type="gramStart"/>
      <w:r w:rsidRPr="00A11402">
        <w:rPr>
          <w:rFonts w:ascii="Times New Roman" w:hAnsi="Times New Roman" w:cs="Times New Roman"/>
          <w:sz w:val="28"/>
          <w:szCs w:val="28"/>
        </w:rPr>
        <w:t>Работают кружки: вокальный, хореографический, “Умелые ручки”, фольклорный, драматургический; много спортивн</w:t>
      </w:r>
      <w:r w:rsidR="008A470B">
        <w:rPr>
          <w:rFonts w:ascii="Times New Roman" w:hAnsi="Times New Roman" w:cs="Times New Roman"/>
          <w:sz w:val="28"/>
          <w:szCs w:val="28"/>
        </w:rPr>
        <w:t>ых секций.</w:t>
      </w:r>
      <w:proofErr w:type="gramEnd"/>
      <w:r w:rsidR="008A470B">
        <w:rPr>
          <w:rFonts w:ascii="Times New Roman" w:hAnsi="Times New Roman" w:cs="Times New Roman"/>
          <w:sz w:val="28"/>
          <w:szCs w:val="28"/>
        </w:rPr>
        <w:t xml:space="preserve"> Занятиями охвачено 92 человек (88</w:t>
      </w:r>
      <w:r w:rsidRPr="00A11402">
        <w:rPr>
          <w:rFonts w:ascii="Times New Roman" w:hAnsi="Times New Roman" w:cs="Times New Roman"/>
          <w:sz w:val="28"/>
          <w:szCs w:val="28"/>
        </w:rPr>
        <w:t>%).  Учащиеся школы обучаются по стандартным программам, утвержденным Министерством образования. Деятельность школьного коллектива направлена на изучение и использование методик, развивающих школьника с учетом их способностей и образовательных потребностей.</w:t>
      </w:r>
    </w:p>
    <w:p w:rsidR="00A11402" w:rsidRPr="00A11402" w:rsidRDefault="008A470B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кружке занимается 6 человек в возрасте 11-14</w:t>
      </w:r>
      <w:r w:rsidR="00A11402" w:rsidRPr="00A11402">
        <w:rPr>
          <w:rFonts w:ascii="Times New Roman" w:hAnsi="Times New Roman" w:cs="Times New Roman"/>
          <w:sz w:val="28"/>
          <w:szCs w:val="28"/>
        </w:rPr>
        <w:t xml:space="preserve"> лет.  Подростковый период - переход от детства к взрослости. Для этого сложного периода характерны с одной стороны негативные проявления, дисгармоничность в физическом строении, противоречивый характер его поведения по отношению к взрослым, с другой стороны возрастает самостоятельность ребенка, более разнообразными и содержательными становятся отношения с другими  детьми и взрослыми. Значительно расширилась сфера его деятельности. Важнейшей особенностью этого возраста является постепенный отход от прямого копирования оценок взрослых к самооценке, все большая опора на внутренние критерии. Первостепенное значение в этом возрасте приобретает общение со сверстниками, при котором вырабатывается критерии оценок себя и других. Важная ценность отметки в </w:t>
      </w:r>
      <w:r w:rsidR="00A11402" w:rsidRPr="00A11402">
        <w:rPr>
          <w:rFonts w:ascii="Times New Roman" w:hAnsi="Times New Roman" w:cs="Times New Roman"/>
          <w:sz w:val="28"/>
          <w:szCs w:val="28"/>
        </w:rPr>
        <w:lastRenderedPageBreak/>
        <w:t>том, что она даст возможность занять в классе более высокое положение. Если такое положение можно занять за счет проявление других качеств, значимость оценки падает. Через призму общественного мнения класса ребята воспринимают и своих учителей. Поэтому нередко подростки идут на конфликт с учителем, нарушают дисциплину, не испытывают при этом неприятных субъективных переживаний.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Ведущая деятельность этого возраста – деятельность этого общения в процессе обучения организованной трудовой деятельности.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Познавательная деятельность направлена на познание системы отношений в разных ситуациях, развивается преимущественно личностная (</w:t>
      </w:r>
      <w:proofErr w:type="spellStart"/>
      <w:r w:rsidRPr="00A11402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A11402">
        <w:rPr>
          <w:rFonts w:ascii="Times New Roman" w:hAnsi="Times New Roman" w:cs="Times New Roman"/>
          <w:sz w:val="28"/>
          <w:szCs w:val="28"/>
        </w:rPr>
        <w:t>-мотивационная) сфера психики. В этом возрасте идет стремление к взрослости, самооценка, подсинение нормам коллективной жизни. В общении со сверстниками ребенок формируется как личность.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Важная роль принадлежит и семейным отношениям.</w:t>
      </w:r>
      <w:r w:rsidR="008A470B">
        <w:rPr>
          <w:rFonts w:ascii="Times New Roman" w:hAnsi="Times New Roman" w:cs="Times New Roman"/>
          <w:sz w:val="28"/>
          <w:szCs w:val="28"/>
        </w:rPr>
        <w:t xml:space="preserve"> Условия жизни детей различны: 1 неполных семей,  ребенка воспитывает мать. 1 родитель имеет высшее образование, 1</w:t>
      </w:r>
      <w:r w:rsidRPr="00A11402">
        <w:rPr>
          <w:rFonts w:ascii="Times New Roman" w:hAnsi="Times New Roman" w:cs="Times New Roman"/>
          <w:sz w:val="28"/>
          <w:szCs w:val="28"/>
        </w:rPr>
        <w:t xml:space="preserve"> - средне-спе</w:t>
      </w:r>
      <w:r w:rsidR="008A470B">
        <w:rPr>
          <w:rFonts w:ascii="Times New Roman" w:hAnsi="Times New Roman" w:cs="Times New Roman"/>
          <w:sz w:val="28"/>
          <w:szCs w:val="28"/>
        </w:rPr>
        <w:t xml:space="preserve">циальное и </w:t>
      </w:r>
      <w:proofErr w:type="gramStart"/>
      <w:r w:rsidR="008A470B">
        <w:rPr>
          <w:rFonts w:ascii="Times New Roman" w:hAnsi="Times New Roman" w:cs="Times New Roman"/>
          <w:sz w:val="28"/>
          <w:szCs w:val="28"/>
        </w:rPr>
        <w:t>средне-техническое</w:t>
      </w:r>
      <w:proofErr w:type="gramEnd"/>
      <w:r w:rsidR="008A470B">
        <w:rPr>
          <w:rFonts w:ascii="Times New Roman" w:hAnsi="Times New Roman" w:cs="Times New Roman"/>
          <w:sz w:val="28"/>
          <w:szCs w:val="28"/>
        </w:rPr>
        <w:t>, 3</w:t>
      </w:r>
      <w:r w:rsidRPr="00A11402">
        <w:rPr>
          <w:rFonts w:ascii="Times New Roman" w:hAnsi="Times New Roman" w:cs="Times New Roman"/>
          <w:sz w:val="28"/>
          <w:szCs w:val="28"/>
        </w:rPr>
        <w:t xml:space="preserve"> – среднее. Большинство детей проживают в частных домах. Некоторые родители не имеют постоянной работы и занимают</w:t>
      </w:r>
      <w:r w:rsidR="008A470B">
        <w:rPr>
          <w:rFonts w:ascii="Times New Roman" w:hAnsi="Times New Roman" w:cs="Times New Roman"/>
          <w:sz w:val="28"/>
          <w:szCs w:val="28"/>
        </w:rPr>
        <w:t xml:space="preserve">ся сезонными работами таких </w:t>
      </w:r>
      <w:r w:rsidRPr="00A11402">
        <w:rPr>
          <w:rFonts w:ascii="Times New Roman" w:hAnsi="Times New Roman" w:cs="Times New Roman"/>
          <w:sz w:val="28"/>
          <w:szCs w:val="28"/>
        </w:rPr>
        <w:t xml:space="preserve"> родителей и эти семьи испытывают материальные затруднения. Отношения между родителями и детьми основаны на взаимопонимании. Большинство родителей проявляют интере</w:t>
      </w:r>
      <w:r w:rsidR="008A470B">
        <w:rPr>
          <w:rFonts w:ascii="Times New Roman" w:hAnsi="Times New Roman" w:cs="Times New Roman"/>
          <w:sz w:val="28"/>
          <w:szCs w:val="28"/>
        </w:rPr>
        <w:t>с к учебе детей, но есть  семьи</w:t>
      </w:r>
      <w:r w:rsidRPr="00A11402">
        <w:rPr>
          <w:rFonts w:ascii="Times New Roman" w:hAnsi="Times New Roman" w:cs="Times New Roman"/>
          <w:sz w:val="28"/>
          <w:szCs w:val="28"/>
        </w:rPr>
        <w:t>, поддержки  и помощи. Здоровье детей не вызывает серьезных опасени</w:t>
      </w:r>
      <w:r w:rsidR="003724C7">
        <w:rPr>
          <w:rFonts w:ascii="Times New Roman" w:hAnsi="Times New Roman" w:cs="Times New Roman"/>
          <w:sz w:val="28"/>
          <w:szCs w:val="28"/>
        </w:rPr>
        <w:t>й. В основном, дети здоровы. У 1</w:t>
      </w:r>
      <w:r w:rsidRPr="00A11402">
        <w:rPr>
          <w:rFonts w:ascii="Times New Roman" w:hAnsi="Times New Roman" w:cs="Times New Roman"/>
          <w:sz w:val="28"/>
          <w:szCs w:val="28"/>
        </w:rPr>
        <w:t xml:space="preserve"> человек здоровье ослаблено. Успеваемость учащихся различна, в зависимости от их способностей и интересов. Кругозор большинства детей довольно широк, они активно интересуются окружающим миром. Микроклимат здоровый, ребята дружны, доброжелательны, конфликтные ситуации решаются миролюбиво, отношения построены на основе взаимоуважении.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По способностям ребят можно разделить на 3 группы.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В пе</w:t>
      </w:r>
      <w:r w:rsidR="003724C7">
        <w:rPr>
          <w:rFonts w:ascii="Times New Roman" w:hAnsi="Times New Roman" w:cs="Times New Roman"/>
          <w:sz w:val="28"/>
          <w:szCs w:val="28"/>
        </w:rPr>
        <w:t xml:space="preserve">рвую группу можно выделить – Егоров </w:t>
      </w:r>
      <w:proofErr w:type="spellStart"/>
      <w:r w:rsidR="003724C7">
        <w:rPr>
          <w:rFonts w:ascii="Times New Roman" w:hAnsi="Times New Roman" w:cs="Times New Roman"/>
          <w:sz w:val="28"/>
          <w:szCs w:val="28"/>
        </w:rPr>
        <w:t>Дьуур</w:t>
      </w:r>
      <w:proofErr w:type="spellEnd"/>
      <w:r w:rsidR="003724C7">
        <w:rPr>
          <w:rFonts w:ascii="Times New Roman" w:hAnsi="Times New Roman" w:cs="Times New Roman"/>
          <w:sz w:val="28"/>
          <w:szCs w:val="28"/>
        </w:rPr>
        <w:t>, Кириллина Клава</w:t>
      </w:r>
      <w:r w:rsidRPr="00A11402">
        <w:rPr>
          <w:rFonts w:ascii="Times New Roman" w:hAnsi="Times New Roman" w:cs="Times New Roman"/>
          <w:sz w:val="28"/>
          <w:szCs w:val="28"/>
        </w:rPr>
        <w:t>, у  которых высокий уровень развития, примерное поведение. Они учатся охотно с увлечением и интересом. Проявляет усердие и старание. Их знания прочны. У них хорошо развита память, запоминают все быстро. Хорошо развито логическое мышление. Они легко устанавливают причинн</w:t>
      </w:r>
      <w:proofErr w:type="gramStart"/>
      <w:r w:rsidRPr="00A114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11402">
        <w:rPr>
          <w:rFonts w:ascii="Times New Roman" w:hAnsi="Times New Roman" w:cs="Times New Roman"/>
          <w:sz w:val="28"/>
          <w:szCs w:val="28"/>
        </w:rPr>
        <w:t xml:space="preserve"> следственные связи, умеют делать выводы. Эти ребята быстро включаются в работу, имеют способности запоминать материал быстро и </w:t>
      </w:r>
      <w:proofErr w:type="gramStart"/>
      <w:r w:rsidRPr="00A114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1402">
        <w:rPr>
          <w:rFonts w:ascii="Times New Roman" w:hAnsi="Times New Roman" w:cs="Times New Roman"/>
          <w:sz w:val="28"/>
          <w:szCs w:val="28"/>
        </w:rPr>
        <w:t xml:space="preserve"> долго. Они с желанием работают с дополнительным материалом. Выполняют задания повышенной трудности.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lastRenderedPageBreak/>
        <w:tab/>
        <w:t>Ребят 2-ой группы – значительная часть класса</w:t>
      </w:r>
      <w:r w:rsidR="003724C7">
        <w:rPr>
          <w:rFonts w:ascii="Times New Roman" w:hAnsi="Times New Roman" w:cs="Times New Roman"/>
          <w:sz w:val="28"/>
          <w:szCs w:val="28"/>
        </w:rPr>
        <w:t xml:space="preserve"> -  Семенова </w:t>
      </w:r>
      <w:proofErr w:type="spellStart"/>
      <w:r w:rsidR="003724C7">
        <w:rPr>
          <w:rFonts w:ascii="Times New Roman" w:hAnsi="Times New Roman" w:cs="Times New Roman"/>
          <w:sz w:val="28"/>
          <w:szCs w:val="28"/>
        </w:rPr>
        <w:t>Милена</w:t>
      </w:r>
      <w:proofErr w:type="gramStart"/>
      <w:r w:rsidR="003724C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3724C7">
        <w:rPr>
          <w:rFonts w:ascii="Times New Roman" w:hAnsi="Times New Roman" w:cs="Times New Roman"/>
          <w:sz w:val="28"/>
          <w:szCs w:val="28"/>
        </w:rPr>
        <w:t>ириллин</w:t>
      </w:r>
      <w:proofErr w:type="spellEnd"/>
      <w:r w:rsidR="00372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4C7">
        <w:rPr>
          <w:rFonts w:ascii="Times New Roman" w:hAnsi="Times New Roman" w:cs="Times New Roman"/>
          <w:sz w:val="28"/>
          <w:szCs w:val="28"/>
        </w:rPr>
        <w:t>Герман,Меркурьева</w:t>
      </w:r>
      <w:proofErr w:type="spellEnd"/>
      <w:r w:rsidR="003724C7">
        <w:rPr>
          <w:rFonts w:ascii="Times New Roman" w:hAnsi="Times New Roman" w:cs="Times New Roman"/>
          <w:sz w:val="28"/>
          <w:szCs w:val="28"/>
        </w:rPr>
        <w:t xml:space="preserve"> Сима</w:t>
      </w:r>
      <w:r w:rsidRPr="00A11402">
        <w:rPr>
          <w:rFonts w:ascii="Times New Roman" w:hAnsi="Times New Roman" w:cs="Times New Roman"/>
          <w:sz w:val="28"/>
          <w:szCs w:val="28"/>
        </w:rPr>
        <w:t>. У детей этой группы средние способности. Они внимательны, но не сразу улавливают учебный материал. Лучше усваивают материал, требующий механического заучивания. Чтобы добиться хороших результатов им приходится проявлять больше усидчивости и терпения. Такие ребята не всегда трезво оценивают силы, иногда им не хватает здорового самолюбия, настойчивости в достижении цели. Мотивы учений ребят этой группы – интерес к результату учения и отметки учителя, сознание ответственности. Их настрой к учению неустойчивый, зависящий от ситуации. Испытывают положительные от новизны и развлекательности учебного материала, от соответствия внутренней самооценке и оценке учителя.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Третья группа учащихся – ребята с замедленным развитием. Они не активны на уроке внимание рассеянное, часто отвлекаются, слушают только то, что интересно им, на уроке бывают недисциплинированны. Работа с такими детьми требует индивидуального подхода, т.к. эти дети не удовлетворены собой и учителем, переживают эмоции устойчивой неуверенности из-за длительного неуспеха. Преобладают мотивы избегания неприятностей и наказания, отсутствие интереса к процессу и содержанию учения, объясняют свои неудачи внешними причинами. Таким ребятам даю задание на воспроизведение материала, описания по плану, по схеме, по картинам, учу рациональным приемам работы с учебным материалом.</w:t>
      </w:r>
    </w:p>
    <w:p w:rsidR="00A11402" w:rsidRPr="00A11402" w:rsidRDefault="00A11402" w:rsidP="00A11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ab/>
        <w:t>Знание особенностей каждой группы позволяют осуществлять дифференцированный подход в обучении. Основанными задачами являются:</w:t>
      </w:r>
    </w:p>
    <w:p w:rsidR="00A11402" w:rsidRPr="00A11402" w:rsidRDefault="00A11402" w:rsidP="00A11402">
      <w:pPr>
        <w:numPr>
          <w:ilvl w:val="0"/>
          <w:numId w:val="3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>Повышение уровня развития познавательных интересов учащихся.</w:t>
      </w:r>
    </w:p>
    <w:p w:rsidR="00A11402" w:rsidRPr="00A11402" w:rsidRDefault="00A11402" w:rsidP="00A11402">
      <w:pPr>
        <w:numPr>
          <w:ilvl w:val="0"/>
          <w:numId w:val="3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</w:rPr>
        <w:t>Учет психофизических особенностей учащихся (степени из работоспособности, двигательной активности).</w:t>
      </w:r>
    </w:p>
    <w:p w:rsidR="00A11402" w:rsidRPr="00A11402" w:rsidRDefault="00A11402" w:rsidP="00A11402">
      <w:pPr>
        <w:numPr>
          <w:ilvl w:val="0"/>
          <w:numId w:val="3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402">
        <w:rPr>
          <w:rFonts w:ascii="Times New Roman" w:hAnsi="Times New Roman" w:cs="Times New Roman"/>
          <w:sz w:val="28"/>
          <w:szCs w:val="28"/>
          <w:lang w:val="en-US"/>
        </w:rPr>
        <w:t>П</w:t>
      </w:r>
      <w:proofErr w:type="spellStart"/>
      <w:r w:rsidRPr="00A11402">
        <w:rPr>
          <w:rFonts w:ascii="Times New Roman" w:hAnsi="Times New Roman" w:cs="Times New Roman"/>
          <w:sz w:val="28"/>
          <w:szCs w:val="28"/>
        </w:rPr>
        <w:t>овышение</w:t>
      </w:r>
      <w:proofErr w:type="spellEnd"/>
      <w:r w:rsidRPr="00A11402">
        <w:rPr>
          <w:rFonts w:ascii="Times New Roman" w:hAnsi="Times New Roman" w:cs="Times New Roman"/>
          <w:sz w:val="28"/>
          <w:szCs w:val="28"/>
        </w:rPr>
        <w:t xml:space="preserve"> уровня дисциплинированности.</w:t>
      </w:r>
    </w:p>
    <w:p w:rsidR="00A11402" w:rsidRPr="00A11402" w:rsidRDefault="00A11402" w:rsidP="00A114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231"/>
        <w:gridCol w:w="957"/>
        <w:gridCol w:w="684"/>
        <w:gridCol w:w="820"/>
        <w:gridCol w:w="821"/>
        <w:gridCol w:w="820"/>
        <w:gridCol w:w="821"/>
        <w:gridCol w:w="684"/>
        <w:gridCol w:w="683"/>
        <w:gridCol w:w="684"/>
        <w:gridCol w:w="684"/>
        <w:gridCol w:w="683"/>
      </w:tblGrid>
      <w:tr w:rsidR="00A11402" w:rsidRPr="004E16FA" w:rsidTr="00A11402">
        <w:trPr>
          <w:cantSplit/>
          <w:trHeight w:val="142"/>
        </w:trPr>
        <w:tc>
          <w:tcPr>
            <w:tcW w:w="958" w:type="dxa"/>
            <w:vMerge w:val="restart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Ф.И.</w:t>
            </w:r>
          </w:p>
        </w:tc>
        <w:tc>
          <w:tcPr>
            <w:tcW w:w="1231" w:type="dxa"/>
            <w:vMerge w:val="restart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Эмоциональные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качества</w:t>
            </w:r>
            <w:proofErr w:type="spellEnd"/>
          </w:p>
        </w:tc>
        <w:tc>
          <w:tcPr>
            <w:tcW w:w="957" w:type="dxa"/>
            <w:vMerge w:val="restart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Память</w:t>
            </w:r>
            <w:proofErr w:type="spellEnd"/>
          </w:p>
        </w:tc>
        <w:tc>
          <w:tcPr>
            <w:tcW w:w="7384" w:type="dxa"/>
            <w:gridSpan w:val="10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Виды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мышления</w:t>
            </w:r>
            <w:proofErr w:type="spellEnd"/>
          </w:p>
        </w:tc>
      </w:tr>
      <w:tr w:rsidR="00A11402" w:rsidRPr="004E16FA" w:rsidTr="00A11402">
        <w:trPr>
          <w:cantSplit/>
          <w:trHeight w:val="142"/>
        </w:trPr>
        <w:tc>
          <w:tcPr>
            <w:tcW w:w="958" w:type="dxa"/>
            <w:vMerge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vMerge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3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форме</w:t>
            </w:r>
            <w:proofErr w:type="spellEnd"/>
          </w:p>
        </w:tc>
        <w:tc>
          <w:tcPr>
            <w:tcW w:w="1641" w:type="dxa"/>
            <w:gridSpan w:val="2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характеру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решаемых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задач</w:t>
            </w:r>
            <w:proofErr w:type="spellEnd"/>
          </w:p>
        </w:tc>
        <w:tc>
          <w:tcPr>
            <w:tcW w:w="1367" w:type="dxa"/>
            <w:gridSpan w:val="2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степени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развернутости</w:t>
            </w:r>
            <w:proofErr w:type="spellEnd"/>
          </w:p>
        </w:tc>
        <w:tc>
          <w:tcPr>
            <w:tcW w:w="1368" w:type="dxa"/>
            <w:gridSpan w:val="2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По степени новизны и оригинальности</w:t>
            </w: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группа</w:t>
            </w:r>
            <w:proofErr w:type="spellEnd"/>
          </w:p>
        </w:tc>
      </w:tr>
      <w:tr w:rsidR="00A11402" w:rsidRPr="004E16FA" w:rsidTr="00A11402">
        <w:trPr>
          <w:cantSplit/>
          <w:trHeight w:val="142"/>
        </w:trPr>
        <w:tc>
          <w:tcPr>
            <w:tcW w:w="958" w:type="dxa"/>
            <w:vMerge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vMerge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Нагляднодействен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ное</w:t>
            </w:r>
            <w:proofErr w:type="spellEnd"/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Нагляднообразное</w:t>
            </w:r>
            <w:proofErr w:type="spellEnd"/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абстрактнологическое</w:t>
            </w:r>
            <w:proofErr w:type="spellEnd"/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Теоретическое</w:t>
            </w:r>
            <w:proofErr w:type="spellEnd"/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практическое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ind w:right="145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Интуитивное</w:t>
            </w:r>
            <w:proofErr w:type="spellEnd"/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дискурсивное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Репродуктивное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продуктивное</w:t>
            </w:r>
            <w:proofErr w:type="spellEnd"/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1402" w:rsidRPr="004E16FA" w:rsidTr="00A11402">
        <w:trPr>
          <w:trHeight w:val="142"/>
        </w:trPr>
        <w:tc>
          <w:tcPr>
            <w:tcW w:w="958" w:type="dxa"/>
          </w:tcPr>
          <w:p w:rsidR="00A11402" w:rsidRPr="004E16FA" w:rsidRDefault="003724C7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Кириллина Клава</w:t>
            </w:r>
          </w:p>
        </w:tc>
        <w:tc>
          <w:tcPr>
            <w:tcW w:w="1231" w:type="dxa"/>
          </w:tcPr>
          <w:p w:rsidR="00A11402" w:rsidRPr="004E16FA" w:rsidRDefault="003724C7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Активная, общительная,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разговорчивыя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инициативная, миролюбивая, старательная, надежная</w:t>
            </w:r>
          </w:p>
        </w:tc>
        <w:tc>
          <w:tcPr>
            <w:tcW w:w="957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Уровень продуктивности памяти, внимание устойчивое, большой объем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A11402" w:rsidRPr="004E16FA" w:rsidTr="00A11402">
        <w:trPr>
          <w:trHeight w:val="142"/>
        </w:trPr>
        <w:tc>
          <w:tcPr>
            <w:tcW w:w="958" w:type="dxa"/>
          </w:tcPr>
          <w:p w:rsidR="00A11402" w:rsidRPr="004E16FA" w:rsidRDefault="003724C7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Кириллин Герман</w:t>
            </w:r>
          </w:p>
        </w:tc>
        <w:tc>
          <w:tcPr>
            <w:tcW w:w="1231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</w:rPr>
              <w:t xml:space="preserve">Сильные, кратковременные переживания, бодрое настроение, </w:t>
            </w:r>
            <w:proofErr w:type="gramStart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терпеливый</w:t>
            </w:r>
            <w:proofErr w:type="gramEnd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, замкнутый, сдержанный</w:t>
            </w:r>
          </w:p>
        </w:tc>
        <w:tc>
          <w:tcPr>
            <w:tcW w:w="957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Средний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объем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внимания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A11402" w:rsidRPr="004E16FA" w:rsidTr="00A11402">
        <w:trPr>
          <w:trHeight w:val="142"/>
        </w:trPr>
        <w:tc>
          <w:tcPr>
            <w:tcW w:w="958" w:type="dxa"/>
          </w:tcPr>
          <w:p w:rsidR="00A11402" w:rsidRPr="004E16FA" w:rsidRDefault="00DD0F5D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Дьулус</w:t>
            </w:r>
            <w:proofErr w:type="spellEnd"/>
          </w:p>
        </w:tc>
        <w:tc>
          <w:tcPr>
            <w:tcW w:w="1231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Пассивный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беззаботный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разговорчивый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неуравновешенный</w:t>
            </w:r>
            <w:proofErr w:type="spellEnd"/>
          </w:p>
        </w:tc>
        <w:tc>
          <w:tcPr>
            <w:tcW w:w="957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Низкий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уровень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памяти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A11402" w:rsidRPr="004E16FA" w:rsidTr="00A11402">
        <w:trPr>
          <w:trHeight w:val="142"/>
        </w:trPr>
        <w:tc>
          <w:tcPr>
            <w:tcW w:w="958" w:type="dxa"/>
          </w:tcPr>
          <w:p w:rsidR="00A11402" w:rsidRPr="004E16FA" w:rsidRDefault="00DD0F5D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Меркурьева Сима</w:t>
            </w:r>
          </w:p>
        </w:tc>
        <w:tc>
          <w:tcPr>
            <w:tcW w:w="1231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Замкнутый</w:t>
            </w:r>
            <w:proofErr w:type="gramEnd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 xml:space="preserve">, покорный, неагрессивный, миролюбивый, переживания сильные, длительные, </w:t>
            </w:r>
          </w:p>
        </w:tc>
        <w:tc>
          <w:tcPr>
            <w:tcW w:w="957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Средний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уровень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памяти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A11402" w:rsidRPr="004E16FA" w:rsidTr="00A11402">
        <w:trPr>
          <w:trHeight w:val="142"/>
        </w:trPr>
        <w:tc>
          <w:tcPr>
            <w:tcW w:w="958" w:type="dxa"/>
          </w:tcPr>
          <w:p w:rsidR="00A11402" w:rsidRPr="004E16FA" w:rsidRDefault="00DD0F5D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Милена</w:t>
            </w:r>
          </w:p>
        </w:tc>
        <w:tc>
          <w:tcPr>
            <w:tcW w:w="1231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>Спокойный, уравновешенный, застенчивый, тихий, скромный, медленное, но не упорное движение к цели, миролюбивый</w:t>
            </w:r>
            <w:proofErr w:type="gramEnd"/>
          </w:p>
        </w:tc>
        <w:tc>
          <w:tcPr>
            <w:tcW w:w="957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Средний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уровень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памяти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A11402" w:rsidRPr="004E16FA" w:rsidTr="00A11402">
        <w:trPr>
          <w:trHeight w:val="142"/>
        </w:trPr>
        <w:tc>
          <w:tcPr>
            <w:tcW w:w="958" w:type="dxa"/>
          </w:tcPr>
          <w:p w:rsidR="00A11402" w:rsidRPr="004E16FA" w:rsidRDefault="00DD0F5D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Дьуур</w:t>
            </w:r>
            <w:bookmarkStart w:id="0" w:name="_GoBack"/>
            <w:bookmarkEnd w:id="0"/>
          </w:p>
        </w:tc>
        <w:tc>
          <w:tcPr>
            <w:tcW w:w="1231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16FA">
              <w:rPr>
                <w:rFonts w:ascii="Times New Roman" w:hAnsi="Times New Roman" w:cs="Times New Roman"/>
                <w:sz w:val="20"/>
                <w:szCs w:val="20"/>
              </w:rPr>
              <w:t xml:space="preserve">Завышенная самооценка, неустойчивое с печалью </w:t>
            </w:r>
            <w:r w:rsidRPr="004E1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настроение, активная, миролюбивая, очень хорошо развита сообразительность, находчивость, речь громкая, плавная, живая</w:t>
            </w:r>
            <w:proofErr w:type="gramEnd"/>
          </w:p>
        </w:tc>
        <w:tc>
          <w:tcPr>
            <w:tcW w:w="957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Высокий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уровень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продуктивности</w:t>
            </w:r>
            <w:proofErr w:type="spellEnd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памяти</w:t>
            </w:r>
            <w:proofErr w:type="spellEnd"/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20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</w:tcPr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83" w:type="dxa"/>
          </w:tcPr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402" w:rsidRPr="004E16FA" w:rsidRDefault="00A11402" w:rsidP="0033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</w:tbl>
    <w:p w:rsidR="003034F7" w:rsidRDefault="003034F7" w:rsidP="00814A76">
      <w:pPr>
        <w:shd w:val="clear" w:color="auto" w:fill="FFFFFF"/>
        <w:spacing w:after="0" w:line="360" w:lineRule="auto"/>
        <w:ind w:left="360" w:right="282"/>
        <w:jc w:val="center"/>
        <w:rPr>
          <w:rFonts w:ascii="Times New Roman" w:hAnsi="Times New Roman"/>
          <w:b/>
          <w:sz w:val="28"/>
          <w:szCs w:val="28"/>
        </w:rPr>
      </w:pPr>
    </w:p>
    <w:p w:rsidR="008564E8" w:rsidRPr="008564E8" w:rsidRDefault="002307CC" w:rsidP="00814A76">
      <w:pPr>
        <w:shd w:val="clear" w:color="auto" w:fill="FFFFFF"/>
        <w:spacing w:after="0" w:line="360" w:lineRule="auto"/>
        <w:ind w:left="360" w:right="282"/>
        <w:jc w:val="center"/>
        <w:rPr>
          <w:rFonts w:ascii="Times New Roman" w:hAnsi="Times New Roman"/>
          <w:b/>
          <w:bCs/>
          <w:sz w:val="28"/>
          <w:szCs w:val="28"/>
        </w:rPr>
      </w:pPr>
      <w:r w:rsidRPr="004E6011">
        <w:rPr>
          <w:rFonts w:ascii="Times New Roman" w:hAnsi="Times New Roman"/>
          <w:b/>
          <w:sz w:val="28"/>
          <w:szCs w:val="28"/>
        </w:rPr>
        <w:t>Занятие по изготовлению</w:t>
      </w:r>
      <w:r w:rsidRPr="003034F7">
        <w:rPr>
          <w:rFonts w:ascii="Times New Roman" w:hAnsi="Times New Roman"/>
          <w:b/>
          <w:sz w:val="28"/>
          <w:szCs w:val="28"/>
        </w:rPr>
        <w:t xml:space="preserve"> </w:t>
      </w:r>
      <w:r w:rsidR="003034F7" w:rsidRPr="003034F7">
        <w:rPr>
          <w:rFonts w:ascii="Times New Roman" w:hAnsi="Times New Roman"/>
          <w:b/>
          <w:color w:val="000000"/>
          <w:sz w:val="28"/>
          <w:szCs w:val="28"/>
        </w:rPr>
        <w:t>сувениров</w:t>
      </w:r>
      <w:r w:rsidRPr="004E6011">
        <w:rPr>
          <w:rFonts w:ascii="Times New Roman" w:hAnsi="Times New Roman"/>
          <w:b/>
          <w:bCs/>
          <w:sz w:val="28"/>
          <w:szCs w:val="28"/>
        </w:rPr>
        <w:t xml:space="preserve"> на токарном станке для учащихся 5-8 классов М</w:t>
      </w:r>
      <w:r w:rsidR="003034F7">
        <w:rPr>
          <w:rFonts w:ascii="Times New Roman" w:hAnsi="Times New Roman"/>
          <w:b/>
          <w:bCs/>
          <w:sz w:val="28"/>
          <w:szCs w:val="28"/>
        </w:rPr>
        <w:t>Б</w:t>
      </w:r>
      <w:r w:rsidRPr="004E6011">
        <w:rPr>
          <w:rFonts w:ascii="Times New Roman" w:hAnsi="Times New Roman"/>
          <w:b/>
          <w:bCs/>
          <w:sz w:val="28"/>
          <w:szCs w:val="28"/>
        </w:rPr>
        <w:t>ОУ «</w:t>
      </w:r>
      <w:proofErr w:type="spellStart"/>
      <w:r w:rsidRPr="004E6011">
        <w:rPr>
          <w:rFonts w:ascii="Times New Roman" w:hAnsi="Times New Roman"/>
          <w:b/>
          <w:bCs/>
          <w:sz w:val="28"/>
          <w:szCs w:val="28"/>
        </w:rPr>
        <w:t>Шеинская</w:t>
      </w:r>
      <w:proofErr w:type="spellEnd"/>
      <w:r w:rsidRPr="004E6011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</w:t>
      </w:r>
    </w:p>
    <w:p w:rsidR="002307CC" w:rsidRPr="004E6011" w:rsidRDefault="003034F7" w:rsidP="00814A76">
      <w:pPr>
        <w:shd w:val="clear" w:color="auto" w:fill="FFFFFF"/>
        <w:spacing w:after="0" w:line="360" w:lineRule="auto"/>
        <w:ind w:left="360" w:right="28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МР</w:t>
      </w:r>
      <w:r w:rsidR="002307CC" w:rsidRPr="004E6011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2307CC" w:rsidRPr="004E6011">
        <w:rPr>
          <w:rFonts w:ascii="Times New Roman" w:hAnsi="Times New Roman"/>
          <w:b/>
          <w:bCs/>
          <w:sz w:val="28"/>
          <w:szCs w:val="28"/>
        </w:rPr>
        <w:t>Сунтарский</w:t>
      </w:r>
      <w:proofErr w:type="spellEnd"/>
      <w:r w:rsidR="002307CC" w:rsidRPr="004E6011">
        <w:rPr>
          <w:rFonts w:ascii="Times New Roman" w:hAnsi="Times New Roman"/>
          <w:b/>
          <w:bCs/>
          <w:sz w:val="28"/>
          <w:szCs w:val="28"/>
        </w:rPr>
        <w:t xml:space="preserve"> улус (район)» РС (Я)»</w:t>
      </w:r>
    </w:p>
    <w:p w:rsidR="002307CC" w:rsidRPr="004E6011" w:rsidRDefault="002307CC" w:rsidP="008564E8">
      <w:pPr>
        <w:pStyle w:val="a8"/>
        <w:spacing w:after="0" w:line="360" w:lineRule="auto"/>
        <w:jc w:val="both"/>
        <w:rPr>
          <w:b/>
          <w:sz w:val="28"/>
          <w:szCs w:val="28"/>
        </w:rPr>
      </w:pPr>
    </w:p>
    <w:p w:rsidR="002307CC" w:rsidRPr="00524CB8" w:rsidRDefault="002307CC" w:rsidP="008564E8">
      <w:pPr>
        <w:pStyle w:val="a8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24CB8">
        <w:rPr>
          <w:rFonts w:eastAsia="Times New Roman"/>
          <w:b/>
          <w:bCs/>
          <w:sz w:val="28"/>
          <w:szCs w:val="28"/>
          <w:lang w:eastAsia="ru-RU"/>
        </w:rPr>
        <w:t xml:space="preserve">Тема: </w:t>
      </w:r>
      <w:r w:rsidRPr="00524CB8">
        <w:rPr>
          <w:rFonts w:eastAsia="Times New Roman"/>
          <w:sz w:val="28"/>
          <w:szCs w:val="28"/>
          <w:lang w:eastAsia="ru-RU"/>
        </w:rPr>
        <w:t>“</w:t>
      </w:r>
      <w:proofErr w:type="spellStart"/>
      <w:r w:rsidR="003034F7">
        <w:rPr>
          <w:rFonts w:eastAsia="Times New Roman"/>
          <w:sz w:val="28"/>
          <w:szCs w:val="28"/>
          <w:lang w:eastAsia="ru-RU"/>
        </w:rPr>
        <w:t>Чороон</w:t>
      </w:r>
      <w:proofErr w:type="spellEnd"/>
      <w:r w:rsidR="003034F7" w:rsidRPr="00524CB8">
        <w:rPr>
          <w:rFonts w:eastAsia="Times New Roman"/>
          <w:sz w:val="28"/>
          <w:szCs w:val="28"/>
          <w:lang w:eastAsia="ru-RU"/>
        </w:rPr>
        <w:t xml:space="preserve"> </w:t>
      </w:r>
      <w:r w:rsidRPr="00524CB8">
        <w:rPr>
          <w:rFonts w:eastAsia="Times New Roman"/>
          <w:sz w:val="28"/>
          <w:szCs w:val="28"/>
          <w:lang w:eastAsia="ru-RU"/>
        </w:rPr>
        <w:t>”.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b/>
          <w:bCs/>
          <w:sz w:val="28"/>
          <w:szCs w:val="28"/>
        </w:rPr>
        <w:t>Программное содержание: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Продолжать знакомить детей с народно-прикладным искусством якутских мастеров; учить детей расписывать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чороон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элементами якутских узоров: кружок, зарубки, круг-солнце, спиралевидный элемент, арочный, зубчатый, ноготь-узор.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Закреплять приемы рисования их концом кисти. 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Воспитывать эстетическое восприятие предметов искусства якутских мастеров.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81C58">
        <w:rPr>
          <w:rFonts w:ascii="Times New Roman" w:eastAsia="Times New Roman" w:hAnsi="Times New Roman"/>
          <w:iCs/>
          <w:sz w:val="28"/>
          <w:szCs w:val="28"/>
        </w:rPr>
        <w:t>Словарная работа:</w:t>
      </w:r>
      <w:r w:rsidRPr="00524CB8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аях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балкхах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кытыя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керчик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24CB8">
        <w:rPr>
          <w:rFonts w:ascii="Times New Roman" w:eastAsia="Times New Roman" w:hAnsi="Times New Roman"/>
          <w:b/>
          <w:bCs/>
          <w:sz w:val="28"/>
          <w:szCs w:val="28"/>
        </w:rPr>
        <w:t>Материал</w:t>
      </w:r>
      <w:proofErr w:type="gramStart"/>
      <w:r w:rsidRPr="00524CB8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524CB8">
        <w:rPr>
          <w:rFonts w:ascii="Times New Roman" w:eastAsia="Times New Roman" w:hAnsi="Times New Roman"/>
          <w:sz w:val="28"/>
          <w:szCs w:val="28"/>
        </w:rPr>
        <w:t>Ч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>ороны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силуэт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чоронов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, краски, кисти, салфетки.</w:t>
      </w:r>
    </w:p>
    <w:p w:rsidR="002307CC" w:rsidRPr="00524CB8" w:rsidRDefault="002307CC" w:rsidP="008564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На доске силуэты 2–3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чоронов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, расписанных элементами якутских узоров.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 Ребята, в какой республике мы живем?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 Якутия славится народными мастерами-умельцами. Мы с вами знакомились с искусством якутских мастеров, рассматривали различные предметы из дерева.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 Какие предметы мы с вами рассматривали? (Посуду.)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– Какую якутскую посуду мы рассматривали?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Чороны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аях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балкхах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.)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 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Аях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балкхах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– это посуда для кумыса. А кто мне скажет, что такое кумыс? (Кумыс это якутский национальный напиток, который изготавливают из кобыльего молока, полезного для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здоровья</w:t>
      </w:r>
      <w:proofErr w:type="gramStart"/>
      <w:r w:rsidRPr="00524CB8">
        <w:rPr>
          <w:rFonts w:ascii="Times New Roman" w:eastAsia="Times New Roman" w:hAnsi="Times New Roman"/>
          <w:sz w:val="28"/>
          <w:szCs w:val="28"/>
        </w:rPr>
        <w:t>.О</w:t>
      </w:r>
      <w:proofErr w:type="gramEnd"/>
      <w:r w:rsidRPr="00524CB8">
        <w:rPr>
          <w:rFonts w:ascii="Times New Roman" w:eastAsia="Times New Roman" w:hAnsi="Times New Roman"/>
          <w:sz w:val="28"/>
          <w:szCs w:val="28"/>
        </w:rPr>
        <w:t>н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хорошо утоляет жажду в жаркую погоду.)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– Чем отличается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аях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балкхах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?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Аях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– на одной ножке, а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балкхах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на трех ножках.)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– А кто мне скажет, для чего используют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кытыя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? (Для сметаны и сливок.)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 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был любимым и незаменимым предметом в жизни якута, особенно необходимым на праздниках. С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чоронами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встречают гостей, с ними танцуют приветственные танцы.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 Якутские мастера украшают посуду узорами. Какие виды якутских узоров вы знаете? (Кружок-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туохахта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), круг-солнце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кюною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), зарубки –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кэрдиисою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), гребенчатый –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тарахою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), зубчатый –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тиисою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), ноготь – узор –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тынгырахою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, спиралевидный –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эриллэбэсою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), елочка –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тангалайою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),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копытцевидный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 xml:space="preserve"> – (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туйахою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).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– Ребята, представьте, что вы стали мастерами. Вам нужно украсить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. Подумайте, какими элементами, вы будете украшать и в каком порядке расположите их. Подумайте и скажите, как вы будете рисовать всей кистью или концом?</w:t>
      </w:r>
    </w:p>
    <w:p w:rsidR="002307CC" w:rsidRPr="00524CB8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– Приступайте к работе (звучит якутская национальная музыка). Во время рисования слежу за техникой рисования. Индивидуальная работа с детьми.</w:t>
      </w:r>
    </w:p>
    <w:p w:rsidR="002307CC" w:rsidRPr="00524CB8" w:rsidRDefault="00381C58" w:rsidP="00381C5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Ф</w:t>
      </w:r>
      <w:r w:rsidR="002307CC" w:rsidRPr="00524CB8">
        <w:rPr>
          <w:rFonts w:ascii="Times New Roman" w:eastAsia="Times New Roman" w:hAnsi="Times New Roman"/>
          <w:b/>
          <w:bCs/>
          <w:sz w:val="28"/>
          <w:szCs w:val="28"/>
        </w:rPr>
        <w:t>изминутка</w:t>
      </w:r>
      <w:proofErr w:type="spellEnd"/>
      <w:r w:rsidR="002307CC" w:rsidRPr="00524CB8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2307CC" w:rsidRPr="00524CB8" w:rsidRDefault="002307CC" w:rsidP="008564E8">
      <w:pPr>
        <w:spacing w:after="0" w:line="360" w:lineRule="auto"/>
        <w:ind w:left="127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Мы сегодня </w:t>
      </w:r>
      <w:r w:rsidRPr="00524CB8">
        <w:rPr>
          <w:rFonts w:ascii="Times New Roman" w:eastAsia="Times New Roman" w:hAnsi="Times New Roman"/>
          <w:sz w:val="28"/>
          <w:szCs w:val="28"/>
        </w:rPr>
        <w:t xml:space="preserve">рисовали, </w:t>
      </w:r>
      <w:r w:rsidRPr="00524CB8">
        <w:rPr>
          <w:rFonts w:ascii="Times New Roman" w:eastAsia="Times New Roman" w:hAnsi="Times New Roman"/>
          <w:sz w:val="28"/>
          <w:szCs w:val="28"/>
        </w:rPr>
        <w:br/>
        <w:t xml:space="preserve">Наши пальчики устали. </w:t>
      </w:r>
      <w:r w:rsidRPr="00524CB8">
        <w:rPr>
          <w:rFonts w:ascii="Times New Roman" w:eastAsia="Times New Roman" w:hAnsi="Times New Roman"/>
          <w:sz w:val="28"/>
          <w:szCs w:val="28"/>
        </w:rPr>
        <w:br/>
        <w:t xml:space="preserve">Пусть немного отдохнут, </w:t>
      </w:r>
      <w:r w:rsidRPr="00524CB8">
        <w:rPr>
          <w:rFonts w:ascii="Times New Roman" w:eastAsia="Times New Roman" w:hAnsi="Times New Roman"/>
          <w:sz w:val="28"/>
          <w:szCs w:val="28"/>
        </w:rPr>
        <w:br/>
        <w:t>Снова рисовать начнут.</w:t>
      </w:r>
      <w:r w:rsidRPr="00524CB8">
        <w:rPr>
          <w:rFonts w:ascii="Times New Roman" w:eastAsia="Times New Roman" w:hAnsi="Times New Roman"/>
          <w:sz w:val="28"/>
          <w:szCs w:val="28"/>
        </w:rPr>
        <w:br/>
        <w:t>Дружно локти отведем,</w:t>
      </w:r>
      <w:r w:rsidRPr="00524CB8">
        <w:rPr>
          <w:rFonts w:ascii="Times New Roman" w:eastAsia="Times New Roman" w:hAnsi="Times New Roman"/>
          <w:sz w:val="28"/>
          <w:szCs w:val="28"/>
        </w:rPr>
        <w:br/>
        <w:t>Снова рисовать начнем.</w:t>
      </w:r>
    </w:p>
    <w:p w:rsidR="002307CC" w:rsidRPr="000E7153" w:rsidRDefault="002307CC" w:rsidP="00856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7153">
        <w:rPr>
          <w:rFonts w:ascii="Times New Roman" w:eastAsia="Times New Roman" w:hAnsi="Times New Roman"/>
          <w:b/>
          <w:bCs/>
          <w:iCs/>
          <w:sz w:val="28"/>
          <w:szCs w:val="28"/>
        </w:rPr>
        <w:t>Анализ:</w:t>
      </w:r>
    </w:p>
    <w:p w:rsidR="002307CC" w:rsidRPr="00524CB8" w:rsidRDefault="002307CC" w:rsidP="008564E8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lastRenderedPageBreak/>
        <w:t>Предложить кому-нибудь из детей выбрать понравившуюся работу и рассказать, почему ее выбрали.</w:t>
      </w:r>
    </w:p>
    <w:p w:rsidR="002307CC" w:rsidRPr="00524CB8" w:rsidRDefault="002307CC" w:rsidP="008564E8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>Предложить найти работу с ошибками, указать на способы их исправления.</w:t>
      </w:r>
    </w:p>
    <w:p w:rsidR="002307CC" w:rsidRDefault="002307CC" w:rsidP="008564E8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524CB8">
        <w:rPr>
          <w:rFonts w:ascii="Times New Roman" w:eastAsia="Times New Roman" w:hAnsi="Times New Roman"/>
          <w:sz w:val="28"/>
          <w:szCs w:val="28"/>
        </w:rPr>
        <w:t xml:space="preserve">Рассказать о своей работе, какие узоры использовали в украшении </w:t>
      </w:r>
      <w:proofErr w:type="spellStart"/>
      <w:r w:rsidRPr="00524CB8">
        <w:rPr>
          <w:rFonts w:ascii="Times New Roman" w:eastAsia="Times New Roman" w:hAnsi="Times New Roman"/>
          <w:sz w:val="28"/>
          <w:szCs w:val="28"/>
        </w:rPr>
        <w:t>чорона</w:t>
      </w:r>
      <w:proofErr w:type="spellEnd"/>
      <w:r w:rsidRPr="00524CB8">
        <w:rPr>
          <w:rFonts w:ascii="Times New Roman" w:eastAsia="Times New Roman" w:hAnsi="Times New Roman"/>
          <w:sz w:val="28"/>
          <w:szCs w:val="28"/>
        </w:rPr>
        <w:t>.</w:t>
      </w:r>
    </w:p>
    <w:p w:rsidR="00D31F5F" w:rsidRPr="00F90DA4" w:rsidRDefault="00F90DA4" w:rsidP="00F90DA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F48E7">
        <w:rPr>
          <w:rFonts w:ascii="Times New Roman" w:eastAsia="Times New Roman" w:hAnsi="Times New Roman"/>
          <w:b/>
          <w:sz w:val="28"/>
          <w:szCs w:val="28"/>
        </w:rPr>
        <w:t>2.3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77793" w:rsidRPr="00F90DA4">
        <w:rPr>
          <w:rFonts w:ascii="Times New Roman" w:eastAsia="Times New Roman" w:hAnsi="Times New Roman"/>
          <w:b/>
          <w:sz w:val="28"/>
          <w:szCs w:val="28"/>
        </w:rPr>
        <w:t>Методические рекомендации.</w:t>
      </w:r>
    </w:p>
    <w:p w:rsidR="00F90DA4" w:rsidRPr="0040393E" w:rsidRDefault="0040393E" w:rsidP="005C6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93E">
        <w:rPr>
          <w:rFonts w:ascii="Times New Roman" w:hAnsi="Times New Roman" w:cs="Times New Roman"/>
          <w:sz w:val="28"/>
          <w:szCs w:val="28"/>
        </w:rPr>
        <w:t>Изуч</w:t>
      </w:r>
      <w:r w:rsidR="00E71526">
        <w:rPr>
          <w:rFonts w:ascii="Times New Roman" w:hAnsi="Times New Roman" w:cs="Times New Roman"/>
          <w:sz w:val="28"/>
          <w:szCs w:val="28"/>
        </w:rPr>
        <w:t xml:space="preserve">ив </w:t>
      </w:r>
      <w:r w:rsidRPr="0040393E">
        <w:rPr>
          <w:rFonts w:ascii="Times New Roman" w:hAnsi="Times New Roman" w:cs="Times New Roman"/>
          <w:sz w:val="28"/>
          <w:szCs w:val="28"/>
        </w:rPr>
        <w:t xml:space="preserve"> теори</w:t>
      </w:r>
      <w:r w:rsidR="00E71526">
        <w:rPr>
          <w:rFonts w:ascii="Times New Roman" w:hAnsi="Times New Roman" w:cs="Times New Roman"/>
          <w:sz w:val="28"/>
          <w:szCs w:val="28"/>
        </w:rPr>
        <w:t>ю</w:t>
      </w:r>
      <w:r w:rsidRPr="0040393E">
        <w:rPr>
          <w:rFonts w:ascii="Times New Roman" w:hAnsi="Times New Roman" w:cs="Times New Roman"/>
          <w:sz w:val="28"/>
          <w:szCs w:val="28"/>
        </w:rPr>
        <w:t xml:space="preserve"> социального воспитания, </w:t>
      </w:r>
      <w:r w:rsidR="00E71526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Pr="0040393E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E71526">
        <w:rPr>
          <w:rFonts w:ascii="Times New Roman" w:hAnsi="Times New Roman" w:cs="Times New Roman"/>
          <w:sz w:val="28"/>
          <w:szCs w:val="28"/>
        </w:rPr>
        <w:t>е</w:t>
      </w:r>
      <w:r w:rsidRPr="0040393E">
        <w:rPr>
          <w:rFonts w:ascii="Times New Roman" w:hAnsi="Times New Roman" w:cs="Times New Roman"/>
          <w:sz w:val="28"/>
          <w:szCs w:val="28"/>
        </w:rPr>
        <w:t xml:space="preserve"> психолого-педагогических, организационных условий социализации учащихся в кружковой деятельности</w:t>
      </w:r>
      <w:r w:rsidR="00FF14DF">
        <w:rPr>
          <w:rFonts w:ascii="Times New Roman" w:hAnsi="Times New Roman" w:cs="Times New Roman"/>
          <w:sz w:val="28"/>
          <w:szCs w:val="28"/>
        </w:rPr>
        <w:t xml:space="preserve"> и </w:t>
      </w:r>
      <w:r w:rsidR="00E71526">
        <w:rPr>
          <w:rFonts w:ascii="Times New Roman" w:hAnsi="Times New Roman" w:cs="Times New Roman"/>
          <w:sz w:val="28"/>
          <w:szCs w:val="28"/>
        </w:rPr>
        <w:t xml:space="preserve">в 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="00F90DA4" w:rsidRPr="0040393E">
        <w:rPr>
          <w:rFonts w:ascii="Times New Roman" w:hAnsi="Times New Roman" w:cs="Times New Roman"/>
          <w:sz w:val="28"/>
          <w:szCs w:val="28"/>
        </w:rPr>
        <w:t>социализации учащихся в условиях сельской школы</w:t>
      </w:r>
      <w:r w:rsidR="00C3512E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27C8" w:rsidRDefault="005E27C8" w:rsidP="005E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43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FC2618">
        <w:rPr>
          <w:rFonts w:ascii="Times New Roman" w:hAnsi="Times New Roman" w:cs="Times New Roman"/>
          <w:sz w:val="28"/>
          <w:szCs w:val="28"/>
        </w:rPr>
        <w:t>ской местности, где нет центра  развития</w:t>
      </w:r>
      <w:r>
        <w:rPr>
          <w:rFonts w:ascii="Times New Roman" w:hAnsi="Times New Roman" w:cs="Times New Roman"/>
          <w:sz w:val="28"/>
          <w:szCs w:val="28"/>
        </w:rPr>
        <w:t xml:space="preserve"> творчества, учреждени</w:t>
      </w:r>
      <w:r w:rsidR="00FC26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школа, как центр развития личности учащегося, должна стремиться обеспечить управляемость социализации через кружки, секции и детские объединения по интересам;</w:t>
      </w:r>
    </w:p>
    <w:p w:rsidR="00F90DA4" w:rsidRPr="0040393E" w:rsidRDefault="005E27C8" w:rsidP="00403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393E">
        <w:rPr>
          <w:rFonts w:ascii="Times New Roman" w:hAnsi="Times New Roman" w:cs="Times New Roman"/>
          <w:sz w:val="28"/>
          <w:szCs w:val="28"/>
        </w:rPr>
        <w:t>.</w:t>
      </w:r>
      <w:r w:rsidR="00C343E7">
        <w:rPr>
          <w:rFonts w:ascii="Times New Roman" w:hAnsi="Times New Roman" w:cs="Times New Roman"/>
          <w:sz w:val="28"/>
          <w:szCs w:val="28"/>
        </w:rPr>
        <w:t>С</w:t>
      </w:r>
      <w:r w:rsidR="00F90DA4" w:rsidRPr="0040393E">
        <w:rPr>
          <w:rFonts w:ascii="Times New Roman" w:hAnsi="Times New Roman" w:cs="Times New Roman"/>
          <w:sz w:val="28"/>
          <w:szCs w:val="28"/>
        </w:rPr>
        <w:t>озда</w:t>
      </w:r>
      <w:r w:rsidR="0040393E">
        <w:rPr>
          <w:rFonts w:ascii="Times New Roman" w:hAnsi="Times New Roman" w:cs="Times New Roman"/>
          <w:sz w:val="28"/>
          <w:szCs w:val="28"/>
        </w:rPr>
        <w:t>ть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оптимальные психолого-социально-педагогические и организационные условия для самовыражения и самореализации в социальной среде учащихся;</w:t>
      </w:r>
    </w:p>
    <w:p w:rsidR="00F90DA4" w:rsidRPr="0040393E" w:rsidRDefault="005E27C8" w:rsidP="00403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393E">
        <w:rPr>
          <w:rFonts w:ascii="Times New Roman" w:hAnsi="Times New Roman" w:cs="Times New Roman"/>
          <w:sz w:val="28"/>
          <w:szCs w:val="28"/>
        </w:rPr>
        <w:t>.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</w:t>
      </w:r>
      <w:r w:rsidR="00C343E7">
        <w:rPr>
          <w:rFonts w:ascii="Times New Roman" w:hAnsi="Times New Roman" w:cs="Times New Roman"/>
          <w:sz w:val="28"/>
          <w:szCs w:val="28"/>
        </w:rPr>
        <w:t>О</w:t>
      </w:r>
      <w:r w:rsidR="0040393E">
        <w:rPr>
          <w:rFonts w:ascii="Times New Roman" w:hAnsi="Times New Roman" w:cs="Times New Roman"/>
          <w:sz w:val="28"/>
          <w:szCs w:val="28"/>
        </w:rPr>
        <w:t xml:space="preserve">хватить 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дет</w:t>
      </w:r>
      <w:r w:rsidR="0040393E">
        <w:rPr>
          <w:rFonts w:ascii="Times New Roman" w:hAnsi="Times New Roman" w:cs="Times New Roman"/>
          <w:sz w:val="28"/>
          <w:szCs w:val="28"/>
        </w:rPr>
        <w:t>ей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из многодетных и неполных семей дополнительным образованием;</w:t>
      </w:r>
    </w:p>
    <w:p w:rsidR="00F90DA4" w:rsidRPr="0040393E" w:rsidRDefault="005E27C8" w:rsidP="00403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393E">
        <w:rPr>
          <w:rFonts w:ascii="Times New Roman" w:hAnsi="Times New Roman" w:cs="Times New Roman"/>
          <w:sz w:val="28"/>
          <w:szCs w:val="28"/>
        </w:rPr>
        <w:t xml:space="preserve">. </w:t>
      </w:r>
      <w:r w:rsidR="00C343E7">
        <w:rPr>
          <w:rFonts w:ascii="Times New Roman" w:hAnsi="Times New Roman" w:cs="Times New Roman"/>
          <w:sz w:val="28"/>
          <w:szCs w:val="28"/>
        </w:rPr>
        <w:t>О</w:t>
      </w:r>
      <w:r w:rsidR="00F90DA4" w:rsidRPr="0040393E">
        <w:rPr>
          <w:rFonts w:ascii="Times New Roman" w:hAnsi="Times New Roman" w:cs="Times New Roman"/>
          <w:sz w:val="28"/>
          <w:szCs w:val="28"/>
        </w:rPr>
        <w:t>рганизова</w:t>
      </w:r>
      <w:r w:rsidR="0040393E">
        <w:rPr>
          <w:rFonts w:ascii="Times New Roman" w:hAnsi="Times New Roman" w:cs="Times New Roman"/>
          <w:sz w:val="28"/>
          <w:szCs w:val="28"/>
        </w:rPr>
        <w:t>ть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 досуг и совместн</w:t>
      </w:r>
      <w:r w:rsidR="0040393E">
        <w:rPr>
          <w:rFonts w:ascii="Times New Roman" w:hAnsi="Times New Roman" w:cs="Times New Roman"/>
          <w:sz w:val="28"/>
          <w:szCs w:val="28"/>
        </w:rPr>
        <w:t>ую</w:t>
      </w:r>
      <w:r w:rsidR="00F90DA4" w:rsidRPr="0040393E">
        <w:rPr>
          <w:rFonts w:ascii="Times New Roman" w:hAnsi="Times New Roman" w:cs="Times New Roman"/>
          <w:sz w:val="28"/>
          <w:szCs w:val="28"/>
        </w:rPr>
        <w:t xml:space="preserve"> деятельность разнообразных видов</w:t>
      </w:r>
      <w:r w:rsidR="002C4EB5">
        <w:rPr>
          <w:rFonts w:ascii="Times New Roman" w:hAnsi="Times New Roman" w:cs="Times New Roman"/>
          <w:sz w:val="28"/>
          <w:szCs w:val="28"/>
        </w:rPr>
        <w:t xml:space="preserve"> и форм внеурочной деятельности;</w:t>
      </w:r>
    </w:p>
    <w:p w:rsidR="00F90DA4" w:rsidRDefault="00655538" w:rsidP="00655538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F206E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свободный</w:t>
      </w:r>
      <w:r w:rsidRPr="00655538">
        <w:rPr>
          <w:rFonts w:ascii="Times New Roman" w:hAnsi="Times New Roman" w:cs="Times New Roman"/>
          <w:sz w:val="28"/>
          <w:szCs w:val="28"/>
        </w:rPr>
        <w:t xml:space="preserve"> доступ всех желающих заниматься и созда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655538">
        <w:rPr>
          <w:rFonts w:ascii="Times New Roman" w:hAnsi="Times New Roman" w:cs="Times New Roman"/>
          <w:sz w:val="28"/>
          <w:szCs w:val="28"/>
        </w:rPr>
        <w:t xml:space="preserve"> в занятиях комфортно – эмоциональн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55538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4E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E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C4EB5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2C4EB5" w:rsidRDefault="002C4EB5" w:rsidP="00655538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Организовать общение с профессионально успешными людьми с целью обсуждения роли полученного образования (общего, профессионального, самообразования);</w:t>
      </w:r>
    </w:p>
    <w:p w:rsidR="002C4EB5" w:rsidRDefault="002C4EB5" w:rsidP="00655538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Охватить  подростков  проектной деятельност</w:t>
      </w:r>
      <w:r w:rsidR="006A6BB6">
        <w:rPr>
          <w:rFonts w:ascii="Times New Roman" w:hAnsi="Times New Roman" w:cs="Times New Roman"/>
          <w:sz w:val="28"/>
          <w:szCs w:val="28"/>
        </w:rPr>
        <w:t>ью</w:t>
      </w:r>
      <w:r w:rsidR="00E6324C">
        <w:rPr>
          <w:rFonts w:ascii="Times New Roman" w:hAnsi="Times New Roman" w:cs="Times New Roman"/>
          <w:sz w:val="28"/>
          <w:szCs w:val="28"/>
        </w:rPr>
        <w:t xml:space="preserve">, которая возможна по направлениям </w:t>
      </w:r>
      <w:r w:rsidR="00E24E6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E6324C">
        <w:rPr>
          <w:rFonts w:ascii="Times New Roman" w:hAnsi="Times New Roman" w:cs="Times New Roman"/>
          <w:sz w:val="28"/>
          <w:szCs w:val="28"/>
        </w:rPr>
        <w:t>Прог</w:t>
      </w:r>
      <w:r w:rsidR="00A7612C">
        <w:rPr>
          <w:rFonts w:ascii="Times New Roman" w:hAnsi="Times New Roman" w:cs="Times New Roman"/>
          <w:sz w:val="28"/>
          <w:szCs w:val="28"/>
        </w:rPr>
        <w:t>раммы</w:t>
      </w:r>
      <w:r w:rsidR="00F12B4B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A7612C">
        <w:rPr>
          <w:rFonts w:ascii="Times New Roman" w:hAnsi="Times New Roman" w:cs="Times New Roman"/>
          <w:sz w:val="28"/>
          <w:szCs w:val="28"/>
        </w:rPr>
        <w:t xml:space="preserve">, в том числе тех. </w:t>
      </w:r>
      <w:r w:rsidR="00E6324C">
        <w:rPr>
          <w:rFonts w:ascii="Times New Roman" w:hAnsi="Times New Roman" w:cs="Times New Roman"/>
          <w:sz w:val="28"/>
          <w:szCs w:val="28"/>
        </w:rPr>
        <w:t xml:space="preserve"> </w:t>
      </w:r>
      <w:r w:rsidR="00E6324C">
        <w:rPr>
          <w:rFonts w:ascii="Times New Roman" w:hAnsi="Times New Roman" w:cs="Times New Roman"/>
          <w:sz w:val="28"/>
          <w:szCs w:val="28"/>
        </w:rPr>
        <w:lastRenderedPageBreak/>
        <w:t xml:space="preserve">которые связаны с практическим применением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24C">
        <w:rPr>
          <w:rFonts w:ascii="Times New Roman" w:hAnsi="Times New Roman" w:cs="Times New Roman"/>
          <w:sz w:val="28"/>
          <w:szCs w:val="28"/>
        </w:rPr>
        <w:t xml:space="preserve">знаний, полученных при изучении учебного </w:t>
      </w:r>
      <w:r w:rsidR="00FE3780">
        <w:rPr>
          <w:rFonts w:ascii="Times New Roman" w:hAnsi="Times New Roman" w:cs="Times New Roman"/>
          <w:sz w:val="28"/>
          <w:szCs w:val="28"/>
        </w:rPr>
        <w:t>курса</w:t>
      </w:r>
      <w:r w:rsidR="00E6324C">
        <w:rPr>
          <w:rFonts w:ascii="Times New Roman" w:hAnsi="Times New Roman" w:cs="Times New Roman"/>
          <w:sz w:val="28"/>
          <w:szCs w:val="28"/>
        </w:rPr>
        <w:t xml:space="preserve"> </w:t>
      </w:r>
      <w:r w:rsidR="003E7503">
        <w:rPr>
          <w:rFonts w:ascii="Times New Roman" w:hAnsi="Times New Roman" w:cs="Times New Roman"/>
          <w:sz w:val="28"/>
          <w:szCs w:val="28"/>
        </w:rPr>
        <w:t>(</w:t>
      </w:r>
      <w:r w:rsidR="00FE3780">
        <w:rPr>
          <w:rFonts w:ascii="Times New Roman" w:hAnsi="Times New Roman" w:cs="Times New Roman"/>
          <w:sz w:val="28"/>
          <w:szCs w:val="28"/>
        </w:rPr>
        <w:t>в частности в рамках кружка</w:t>
      </w:r>
      <w:r>
        <w:rPr>
          <w:rFonts w:ascii="Times New Roman" w:hAnsi="Times New Roman" w:cs="Times New Roman"/>
          <w:sz w:val="28"/>
          <w:szCs w:val="28"/>
        </w:rPr>
        <w:t xml:space="preserve"> «Технология»</w:t>
      </w:r>
      <w:r w:rsidR="003E75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EB5" w:rsidRPr="00655538" w:rsidRDefault="002C4EB5" w:rsidP="0065553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6DC2">
        <w:rPr>
          <w:rFonts w:ascii="Times New Roman" w:hAnsi="Times New Roman" w:cs="Times New Roman"/>
          <w:sz w:val="28"/>
          <w:szCs w:val="28"/>
        </w:rPr>
        <w:t>Создать условия для п</w:t>
      </w:r>
      <w:r>
        <w:rPr>
          <w:rFonts w:ascii="Times New Roman" w:hAnsi="Times New Roman" w:cs="Times New Roman"/>
          <w:sz w:val="28"/>
          <w:szCs w:val="28"/>
        </w:rPr>
        <w:t>риобрет</w:t>
      </w:r>
      <w:r w:rsidR="00966D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966DC2">
        <w:rPr>
          <w:rFonts w:ascii="Times New Roman" w:hAnsi="Times New Roman" w:cs="Times New Roman"/>
          <w:sz w:val="28"/>
          <w:szCs w:val="28"/>
        </w:rPr>
        <w:t xml:space="preserve">я опыта участия в различных видах общественно-полезной, собственно творческой деятельности возможно на базе взаимодействующих с </w:t>
      </w:r>
      <w:r w:rsidR="006B7014">
        <w:rPr>
          <w:rFonts w:ascii="Times New Roman" w:hAnsi="Times New Roman" w:cs="Times New Roman"/>
          <w:sz w:val="28"/>
          <w:szCs w:val="28"/>
        </w:rPr>
        <w:t>«</w:t>
      </w:r>
      <w:r w:rsidR="00966DC2">
        <w:rPr>
          <w:rFonts w:ascii="Times New Roman" w:hAnsi="Times New Roman" w:cs="Times New Roman"/>
          <w:sz w:val="28"/>
          <w:szCs w:val="28"/>
        </w:rPr>
        <w:t>родным</w:t>
      </w:r>
      <w:r w:rsidR="006B7014">
        <w:rPr>
          <w:rFonts w:ascii="Times New Roman" w:hAnsi="Times New Roman" w:cs="Times New Roman"/>
          <w:sz w:val="28"/>
          <w:szCs w:val="28"/>
        </w:rPr>
        <w:t>»</w:t>
      </w:r>
      <w:r w:rsidR="00966DC2">
        <w:rPr>
          <w:rFonts w:ascii="Times New Roman" w:hAnsi="Times New Roman" w:cs="Times New Roman"/>
          <w:sz w:val="28"/>
          <w:szCs w:val="28"/>
        </w:rPr>
        <w:t xml:space="preserve"> образовательным учреждени</w:t>
      </w:r>
      <w:r w:rsidR="00BA7983">
        <w:rPr>
          <w:rFonts w:ascii="Times New Roman" w:hAnsi="Times New Roman" w:cs="Times New Roman"/>
          <w:sz w:val="28"/>
          <w:szCs w:val="28"/>
        </w:rPr>
        <w:t>е</w:t>
      </w:r>
      <w:r w:rsidR="00966DC2">
        <w:rPr>
          <w:rFonts w:ascii="Times New Roman" w:hAnsi="Times New Roman" w:cs="Times New Roman"/>
          <w:sz w:val="28"/>
          <w:szCs w:val="28"/>
        </w:rPr>
        <w:t xml:space="preserve">м </w:t>
      </w:r>
      <w:r w:rsidR="006B701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966DC2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других </w:t>
      </w:r>
      <w:r w:rsidR="00BA7983">
        <w:rPr>
          <w:rFonts w:ascii="Times New Roman" w:hAnsi="Times New Roman" w:cs="Times New Roman"/>
          <w:sz w:val="28"/>
          <w:szCs w:val="28"/>
        </w:rPr>
        <w:t>социальных институтов (работа творческих, учебно-производственных мастерских, трудовые акции, деятельность школьных производственных фирм и т.д.)</w:t>
      </w:r>
    </w:p>
    <w:p w:rsidR="007F614E" w:rsidRDefault="003034F7" w:rsidP="00625E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 по 2 части</w:t>
      </w:r>
      <w:r w:rsidR="00625E8D">
        <w:rPr>
          <w:rFonts w:ascii="Times New Roman" w:hAnsi="Times New Roman" w:cs="Times New Roman"/>
          <w:b/>
          <w:sz w:val="28"/>
          <w:szCs w:val="28"/>
        </w:rPr>
        <w:t xml:space="preserve">.       </w:t>
      </w:r>
    </w:p>
    <w:p w:rsidR="007F614E" w:rsidRPr="007F614E" w:rsidRDefault="00F90DA4" w:rsidP="003141A4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14E" w:rsidRPr="007F61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2 </w:t>
      </w:r>
      <w:r w:rsidR="007F614E" w:rsidRPr="007F614E">
        <w:rPr>
          <w:rFonts w:ascii="Times New Roman" w:hAnsi="Times New Roman" w:cs="Times New Roman"/>
          <w:sz w:val="28"/>
          <w:szCs w:val="28"/>
        </w:rPr>
        <w:t xml:space="preserve"> главе рассматривалась организация занятий </w:t>
      </w:r>
      <w:r w:rsidR="00625E8D" w:rsidRPr="007F614E">
        <w:rPr>
          <w:rFonts w:ascii="Times New Roman" w:hAnsi="Times New Roman" w:cs="Times New Roman"/>
          <w:sz w:val="28"/>
          <w:szCs w:val="28"/>
        </w:rPr>
        <w:t xml:space="preserve"> </w:t>
      </w:r>
      <w:r w:rsidR="007F614E">
        <w:rPr>
          <w:rFonts w:ascii="Times New Roman" w:hAnsi="Times New Roman" w:cs="Times New Roman"/>
          <w:sz w:val="28"/>
          <w:szCs w:val="28"/>
        </w:rPr>
        <w:t>по с</w:t>
      </w:r>
      <w:r w:rsidR="007F614E">
        <w:rPr>
          <w:rFonts w:ascii="Times New Roman" w:hAnsi="Times New Roman"/>
          <w:color w:val="000000"/>
          <w:sz w:val="28"/>
          <w:szCs w:val="28"/>
        </w:rPr>
        <w:t>овременной  технологии</w:t>
      </w:r>
      <w:r w:rsidR="007F614E" w:rsidRPr="007F614E">
        <w:rPr>
          <w:rFonts w:ascii="Times New Roman" w:hAnsi="Times New Roman"/>
          <w:color w:val="000000"/>
          <w:sz w:val="28"/>
          <w:szCs w:val="28"/>
        </w:rPr>
        <w:t xml:space="preserve"> изготов</w:t>
      </w:r>
      <w:r w:rsidR="007F614E">
        <w:rPr>
          <w:rFonts w:ascii="Times New Roman" w:hAnsi="Times New Roman"/>
          <w:color w:val="000000"/>
          <w:sz w:val="28"/>
          <w:szCs w:val="28"/>
        </w:rPr>
        <w:t xml:space="preserve">ления </w:t>
      </w:r>
      <w:proofErr w:type="spellStart"/>
      <w:r w:rsidR="007F614E">
        <w:rPr>
          <w:rFonts w:ascii="Times New Roman" w:hAnsi="Times New Roman"/>
          <w:color w:val="000000"/>
          <w:sz w:val="28"/>
          <w:szCs w:val="28"/>
        </w:rPr>
        <w:t>чорона</w:t>
      </w:r>
      <w:proofErr w:type="spellEnd"/>
      <w:r w:rsidR="007F614E">
        <w:rPr>
          <w:rFonts w:ascii="Times New Roman" w:hAnsi="Times New Roman"/>
          <w:color w:val="000000"/>
          <w:sz w:val="28"/>
          <w:szCs w:val="28"/>
        </w:rPr>
        <w:t xml:space="preserve"> на токарном станке.</w:t>
      </w:r>
    </w:p>
    <w:p w:rsidR="007F614E" w:rsidRDefault="007F614E" w:rsidP="003141A4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F614E">
        <w:rPr>
          <w:rFonts w:ascii="Times New Roman" w:hAnsi="Times New Roman"/>
          <w:color w:val="000000"/>
          <w:sz w:val="28"/>
          <w:szCs w:val="28"/>
        </w:rPr>
        <w:t>(на примере МОУ «</w:t>
      </w:r>
      <w:proofErr w:type="spellStart"/>
      <w:r w:rsidRPr="007F614E">
        <w:rPr>
          <w:rFonts w:ascii="Times New Roman" w:hAnsi="Times New Roman"/>
          <w:color w:val="000000"/>
          <w:sz w:val="28"/>
          <w:szCs w:val="28"/>
        </w:rPr>
        <w:t>Шеинская</w:t>
      </w:r>
      <w:proofErr w:type="spellEnd"/>
      <w:r w:rsidRPr="007F614E"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 – интерната </w:t>
      </w:r>
      <w:proofErr w:type="spellStart"/>
      <w:r w:rsidRPr="007F614E">
        <w:rPr>
          <w:rFonts w:ascii="Times New Roman" w:hAnsi="Times New Roman"/>
          <w:color w:val="000000"/>
          <w:sz w:val="28"/>
          <w:szCs w:val="28"/>
        </w:rPr>
        <w:t>М.Н.Анисимова</w:t>
      </w:r>
      <w:proofErr w:type="spellEnd"/>
      <w:r w:rsidRPr="007F614E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7F614E">
        <w:rPr>
          <w:rFonts w:ascii="Times New Roman" w:hAnsi="Times New Roman"/>
          <w:color w:val="000000"/>
          <w:sz w:val="28"/>
          <w:szCs w:val="28"/>
        </w:rPr>
        <w:t>Сунтарского</w:t>
      </w:r>
      <w:proofErr w:type="spellEnd"/>
      <w:r w:rsidRPr="00524CB8">
        <w:rPr>
          <w:rFonts w:ascii="Times New Roman" w:hAnsi="Times New Roman"/>
          <w:color w:val="000000"/>
          <w:sz w:val="28"/>
          <w:szCs w:val="28"/>
        </w:rPr>
        <w:t xml:space="preserve"> района).</w:t>
      </w:r>
    </w:p>
    <w:p w:rsidR="007F614E" w:rsidRDefault="00555AA5" w:rsidP="003141A4">
      <w:pPr>
        <w:shd w:val="clear" w:color="auto" w:fill="FFFFFF"/>
        <w:spacing w:after="0" w:line="360" w:lineRule="auto"/>
        <w:ind w:right="28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Созданы необходимые и достаточные условия формирования у школьников трудовых умений и навыков в процессе изготовления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чорона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токарных станках. Эти условия включают в себя не только</w:t>
      </w:r>
      <w:r w:rsidR="00D727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содержание, но и методы обучения.</w:t>
      </w:r>
    </w:p>
    <w:p w:rsidR="00765CA1" w:rsidRDefault="00555AA5" w:rsidP="00314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 эффективное средство поставлено обучение учащихся 6-9 классов современным технологиям изготовления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чорона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на токарном станке. Изучили, насколько данный процесс формирует тр</w:t>
      </w:r>
      <w:r w:rsidR="00D7273A">
        <w:rPr>
          <w:rFonts w:ascii="Times New Roman" w:hAnsi="Times New Roman"/>
          <w:color w:val="000000"/>
          <w:sz w:val="28"/>
          <w:szCs w:val="28"/>
        </w:rPr>
        <w:t xml:space="preserve">удовые навыки и умения учащихся. </w:t>
      </w:r>
      <w:r>
        <w:rPr>
          <w:rFonts w:ascii="Times New Roman" w:hAnsi="Times New Roman"/>
          <w:color w:val="000000"/>
          <w:sz w:val="28"/>
          <w:szCs w:val="28"/>
        </w:rPr>
        <w:t>Как эффективные методы использованы: наглядность, объяснение, инструктаж, самостоятельная работа, творческие работы, проектирование самих учащихся, поощрение и др.</w:t>
      </w:r>
      <w:r w:rsidR="00765CA1" w:rsidRPr="00765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A1" w:rsidRDefault="00896210" w:rsidP="00765C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65CA1" w:rsidRPr="00DF228D">
        <w:rPr>
          <w:rFonts w:ascii="Times New Roman" w:hAnsi="Times New Roman" w:cs="Times New Roman"/>
          <w:sz w:val="28"/>
          <w:szCs w:val="28"/>
        </w:rPr>
        <w:t>социализации учащихся в условиях</w:t>
      </w:r>
      <w:r w:rsidR="00765CA1">
        <w:rPr>
          <w:rFonts w:ascii="Times New Roman" w:hAnsi="Times New Roman" w:cs="Times New Roman"/>
          <w:sz w:val="28"/>
          <w:szCs w:val="28"/>
        </w:rPr>
        <w:t xml:space="preserve"> </w:t>
      </w:r>
      <w:r w:rsidR="00765CA1" w:rsidRPr="00DF228D">
        <w:rPr>
          <w:rFonts w:ascii="Times New Roman" w:hAnsi="Times New Roman" w:cs="Times New Roman"/>
          <w:sz w:val="28"/>
          <w:szCs w:val="28"/>
        </w:rPr>
        <w:t>сельской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A1" w:rsidRDefault="005E27C8" w:rsidP="0076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210">
        <w:rPr>
          <w:rFonts w:ascii="Times New Roman" w:hAnsi="Times New Roman" w:cs="Times New Roman"/>
          <w:sz w:val="28"/>
          <w:szCs w:val="28"/>
        </w:rPr>
        <w:t>созданы</w:t>
      </w:r>
      <w:r w:rsidR="00765CA1">
        <w:rPr>
          <w:rFonts w:ascii="Times New Roman" w:hAnsi="Times New Roman" w:cs="Times New Roman"/>
          <w:sz w:val="28"/>
          <w:szCs w:val="28"/>
        </w:rPr>
        <w:t xml:space="preserve"> оптимальные психолого-социально-педагогические и организационные условия для самовыражения и самореализации в социальной среде учащихся;</w:t>
      </w:r>
    </w:p>
    <w:p w:rsidR="00765CA1" w:rsidRDefault="00765CA1" w:rsidP="0076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210">
        <w:rPr>
          <w:rFonts w:ascii="Times New Roman" w:hAnsi="Times New Roman" w:cs="Times New Roman"/>
          <w:sz w:val="28"/>
          <w:szCs w:val="28"/>
        </w:rPr>
        <w:t>охвачены дети</w:t>
      </w:r>
      <w:r>
        <w:rPr>
          <w:rFonts w:ascii="Times New Roman" w:hAnsi="Times New Roman" w:cs="Times New Roman"/>
          <w:sz w:val="28"/>
          <w:szCs w:val="28"/>
        </w:rPr>
        <w:t xml:space="preserve"> из многодетных и неполных семей дополнительным образованием;</w:t>
      </w:r>
    </w:p>
    <w:p w:rsidR="005E27C8" w:rsidRDefault="00765CA1" w:rsidP="00F17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96210">
        <w:rPr>
          <w:rFonts w:ascii="Times New Roman" w:hAnsi="Times New Roman" w:cs="Times New Roman"/>
          <w:sz w:val="28"/>
          <w:szCs w:val="28"/>
        </w:rPr>
        <w:t xml:space="preserve">организован </w:t>
      </w:r>
      <w:r>
        <w:rPr>
          <w:rFonts w:ascii="Times New Roman" w:hAnsi="Times New Roman" w:cs="Times New Roman"/>
          <w:sz w:val="28"/>
          <w:szCs w:val="28"/>
        </w:rPr>
        <w:t xml:space="preserve"> досуг и </w:t>
      </w:r>
      <w:r w:rsidR="00896210">
        <w:rPr>
          <w:rFonts w:ascii="Times New Roman" w:hAnsi="Times New Roman" w:cs="Times New Roman"/>
          <w:sz w:val="28"/>
          <w:szCs w:val="28"/>
        </w:rPr>
        <w:t>совместная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разнообразных видов и форм внеурочной деятельности.</w:t>
      </w:r>
    </w:p>
    <w:p w:rsidR="00896210" w:rsidRDefault="00814A76" w:rsidP="0076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6210">
        <w:rPr>
          <w:rFonts w:ascii="Times New Roman" w:hAnsi="Times New Roman" w:cs="Times New Roman"/>
          <w:sz w:val="28"/>
          <w:szCs w:val="28"/>
        </w:rPr>
        <w:t>Таким образом, разработанная нами программа по формированию практических умений и навыков составлена правильно и эффективно, благодаря которой повысился уровень трудовых умений и навыков  учащихся</w:t>
      </w:r>
      <w:r w:rsidR="00F170F6">
        <w:rPr>
          <w:rFonts w:ascii="Times New Roman" w:hAnsi="Times New Roman" w:cs="Times New Roman"/>
          <w:sz w:val="28"/>
          <w:szCs w:val="28"/>
        </w:rPr>
        <w:t xml:space="preserve">, достигается  процесс социализации учащихся в сфере кружковой деятельности в МБОУ </w:t>
      </w:r>
      <w:r w:rsidR="00F170F6" w:rsidRPr="00524CB8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F170F6" w:rsidRPr="00524CB8">
        <w:rPr>
          <w:rFonts w:ascii="Times New Roman" w:hAnsi="Times New Roman"/>
          <w:color w:val="000000"/>
          <w:sz w:val="28"/>
          <w:szCs w:val="28"/>
        </w:rPr>
        <w:t>Шеинская</w:t>
      </w:r>
      <w:proofErr w:type="spellEnd"/>
      <w:r w:rsidR="00F170F6" w:rsidRPr="00524CB8"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 – интернат им. </w:t>
      </w:r>
      <w:proofErr w:type="spellStart"/>
      <w:r w:rsidR="00F170F6" w:rsidRPr="00524CB8">
        <w:rPr>
          <w:rFonts w:ascii="Times New Roman" w:hAnsi="Times New Roman"/>
          <w:color w:val="000000"/>
          <w:sz w:val="28"/>
          <w:szCs w:val="28"/>
        </w:rPr>
        <w:t>М.Н.Анисимова</w:t>
      </w:r>
      <w:proofErr w:type="spellEnd"/>
      <w:r w:rsidR="00F170F6" w:rsidRPr="00524CB8">
        <w:rPr>
          <w:rFonts w:ascii="Times New Roman" w:hAnsi="Times New Roman"/>
          <w:color w:val="000000"/>
          <w:sz w:val="28"/>
          <w:szCs w:val="28"/>
        </w:rPr>
        <w:t>»</w:t>
      </w:r>
      <w:r w:rsidR="00F170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170F6"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 w:rsidR="00F170F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25E8D" w:rsidRDefault="00625E8D" w:rsidP="00625E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E6011" w:rsidRDefault="00625E8D" w:rsidP="00625E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564E8" w:rsidRPr="00686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01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E6011" w:rsidRDefault="004E6011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65460">
        <w:rPr>
          <w:rFonts w:ascii="Times New Roman" w:hAnsi="Times New Roman" w:cs="Times New Roman"/>
          <w:sz w:val="28"/>
          <w:szCs w:val="28"/>
        </w:rPr>
        <w:t>Изучение теории социального воспитания, анализ</w:t>
      </w:r>
      <w:r>
        <w:rPr>
          <w:rFonts w:ascii="Times New Roman" w:hAnsi="Times New Roman" w:cs="Times New Roman"/>
          <w:sz w:val="28"/>
          <w:szCs w:val="28"/>
        </w:rPr>
        <w:t xml:space="preserve"> создания психолого-педагогических, организационных условий социализации учащихся в кружковой деятельности помогли разрешению поставленных задач и в целом подтвердить выдвинутую гипотезу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и достигнуть цель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4E6011" w:rsidRDefault="004E6011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кружковая работа как одна из форм  дополнительного образования в условиях сельской школы раскрывает возможности самовыражения, самореализации, повышения познавательной активности, самооценки, развития самостоятельности, самоуправления и самосознания учащихся, тем самым способствует развитию нравственно устойчивой, и творчески созидательной личности и является активным фактором социализации детей;</w:t>
      </w:r>
    </w:p>
    <w:p w:rsidR="004E6011" w:rsidRDefault="004E6011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сельс</w:t>
      </w:r>
      <w:r w:rsidR="00655538">
        <w:rPr>
          <w:rFonts w:ascii="Times New Roman" w:hAnsi="Times New Roman" w:cs="Times New Roman"/>
          <w:sz w:val="28"/>
          <w:szCs w:val="28"/>
        </w:rPr>
        <w:t xml:space="preserve">кой местности, где нет центра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65553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творчества, учреждение дополнительного образования, школа, как центр развития личности учащегося, должна стремиться обеспечить управляемость социализации через кружки, секции и детские объединения по интересам;</w:t>
      </w:r>
    </w:p>
    <w:p w:rsidR="004E6011" w:rsidRDefault="004E6011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эффективность и результативность социального развития сельских школьников обслуживается организацией широкого спектра содержания дополнительного образования, свободного доступа всех желающих заниматься и созданием в занятиях комфортно – эмоциональной среды для обучающихся, которую предполагает обеспечивать предложенное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технология организации дополнительного образования детей в условиях сельской школы;</w:t>
      </w:r>
      <w:proofErr w:type="gramEnd"/>
    </w:p>
    <w:p w:rsidR="004E6011" w:rsidRDefault="004E6011" w:rsidP="00856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-нехватка кадров системы дополнительного образования с определенной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обуславливает необходимость разработки учебно-методических планов повышения квалификации, курсовой подготовки и переподготовки специалистов дополнительного образования. Курсы подготовки социальных педагогов являются подходящей формой переподготовки руководителей кружков, работников других специальностей на специальность «Социальный педагог дополнительного образования»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E6011" w:rsidRPr="00E65460" w:rsidRDefault="004E6011" w:rsidP="00303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повышения качества учебно-воспитательной и социально-педагогической работы необходимо разработать образовательно-воспитательный план дополнительного образования</w:t>
      </w:r>
      <w:r w:rsidR="003034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обеспечил бы решение образовательных задач в едином образовательном пространстве и одновременно не сковывал бы творческую</w:t>
      </w:r>
      <w:r w:rsidR="003034F7">
        <w:rPr>
          <w:rFonts w:ascii="Times New Roman" w:hAnsi="Times New Roman" w:cs="Times New Roman"/>
          <w:sz w:val="28"/>
          <w:szCs w:val="28"/>
        </w:rPr>
        <w:t xml:space="preserve"> инициативу педагогов, и учебно </w:t>
      </w:r>
      <w:r>
        <w:rPr>
          <w:rFonts w:ascii="Times New Roman" w:hAnsi="Times New Roman" w:cs="Times New Roman"/>
          <w:sz w:val="28"/>
          <w:szCs w:val="28"/>
        </w:rPr>
        <w:t>методические пособия по организации дополнительного образования.</w:t>
      </w:r>
    </w:p>
    <w:p w:rsidR="00D31F5F" w:rsidRDefault="00D31F5F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564E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4A76" w:rsidRDefault="00814A76" w:rsidP="00814A76">
      <w:pPr>
        <w:shd w:val="clear" w:color="auto" w:fill="FFFFFF"/>
        <w:spacing w:after="0" w:line="360" w:lineRule="auto"/>
        <w:ind w:firstLine="54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123B40" w:rsidRPr="003806D4" w:rsidRDefault="00123B40" w:rsidP="003034F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Использованная литература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Аввакумов Н.И. Социальный портрет выпускника школы Якутии //Народное образование Якутии, 1998, №3.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Аманбаева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Л.И. Педагогическая организация молодежной среды – фактор успешного воспитания // Народное образование Якутии, 1997, №3.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Аманбаева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Л.И. Теория и методика воспитательной работы – Якутск: изд. ЯГУ, 1991.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Аммосова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Обугэлэрбитугэстэрэ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ойуулара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бичиктэрэ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Якутскай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1989.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Андреева Г.М. Социальная психология. – М.: Изд. МГУ, 1980.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Аржакова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Иванова Н.А.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Алгыскэрэьэлиитурдун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Якутскай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Аржакова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-Иванова.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СойуппатсыдьаанаМандарУус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Б.Неустроев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Якутскай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1998.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Болховитинов В.Н. Твое свободное время. – М.: Детская литература, 1970.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Борисов П.П. Социально-педагогические основы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планировании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рационализации сети школ. – Якутск, 1974.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Буйлова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Л.Н. Современные педагогические технологии в дополнительном образовании детей. – М., 1999.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Власова А.А., Карельская И.Ю. Рукоделие в школе. Практическое пособие.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С-Пб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.: «Диамант», 1996-560.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Воспитательная деятельность внешкольных учреждений. – М.: Изд. АПН СССР, 1985-105.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Выдержки из проекта федерального Закона «О дополнительном образовании // Внешкольник, 1998, май, №5.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Гермогенова М.Д., Корнилова А.Г., Мордовская А.В. Теория и методика работы социального педагога. – Якутск,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Горский В.А., Журкина А.Я. Педагогические основы развития дополнительного образования детей // Дополнительное образование, 1991, №1.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Гурьянова М.П. Сельская среда как педагогический фактор. ВНИК «Школа микрорайон» АПН СССР. – М., 1991.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Жирков Е.П. Методология и технология обновления в национальной школе. – Якутск, 1993.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Кабуш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Р.В. Гуманистическое воспитание: Концепция. Мн.: 1998-98 с.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Кон И.С. Социализация и воспитание молодежи // Новое мышление. – М., Педагогика, 1989.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Корнилова А.Г. Воспитательно-профилактическая работа с несовершеннолетними. – Якутск,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Корнилова А.Г. Педагогика социальной работы в сельской среде. – Москва-Якутск,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Краткий словарь по социологии. – М.: Наука, 1989.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Ларионов В.Р. «Саха-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Айыыкиьитэ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Дьокуускай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Кудук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- 1998.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Макаренко А.С. Воспитание Гражданина – М.: Просвещение, 1998-304с.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Макаров Е.Д.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Улэнэнайар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</w:rPr>
        <w:t>уорэтэркыьа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Якутскай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1993.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Материалы республиканского центра дополнительного образования. – Якутск, 2000.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Мир через красоту. Сб. статей. – Якутск, 1995.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Михайлов В.Д. Социализация через призмы философии // Человек и неблагоприятные условия социализации. – Якутск, 1999.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Мудрик А.С. Социализация и свободное время. – М.: Знание, 1991.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Народная педагогическая культура и художественное воспитание детей. ВНИК «Школа – микрорайона» АПН СССР. М., 1991.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Наслежно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-улусное социальное воспитание (Под ред. Данилова Д.А., Корниловой А.Г.) – М.,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Новиков А.Г. О менталитете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саха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Якутск, 1996.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Новаторов В.Е. Организаторы досуга. - М.: Советская Россия, 1987.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Неустроев Б.Ф. Саха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орнаменнара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Якутскай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Неустроев Б.Ф. Якутские орнаменты. – Якутск, 1994.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Николаев М.Е. Сельская школа – истоки стабильности РС (Я). Выступление на совещании работников образования РС (Я) 19 января 1999. // Народное образование, 1991, №1.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Оконешникова А.П. Этнопсихологические способности народов в воспитание детей. - Пермь,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Педагогическая энциклопедия. Т.2.- М., 1965. 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Программа развития воспитания в системе образования России, 1999-2001 гг. // Вестник образования, декабрь, 1999.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Поляков Е.А. Проблема моделирования воспитательной системы школы // Классный руководитель, 1998, №2.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Портнягина И.С.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Этнопедагогика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Кут-сур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», - М.:  Академия, 1999.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Саввинов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Обугэлэрбитолохторо-дьаьахтара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Якутскай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1992.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Степанов Е.Н. Моделирование воспитательной системы школы // Классный руководитель, 1998, №1.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Сухомлинский В.А. Как воспитывать настоящего человека. – М.: Педагогика, 1990-288с.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Сухомлинский В.А. Методика воспитания коллектива. – М.: Просвещение, 1981-192.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Теория и опыт обучения детей коренных народов традиционным видам прикладного искусства. – Якутск, 1995.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Торохтий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В.С. Социальный педагог и современные проблемы социализации //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Человек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неблагоприятные условия социализации. – Якутск, 1999.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Традиции и современность в образовании. Научно-практическая конференция, ч.1.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С-Пб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 1996.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Традиции и современность в образовании. Материалы научно-практической конференции, ч.2. – С. Пб, 1996.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Уткин К.Д.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Сахаларгакиьиойдобулэ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Дьокуускай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Бичик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Федорова Л.И.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Этнопедагогические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традиции нравственного воспитания. – Якутск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изд. ИПКРО, 1997.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Человек как предмет воспитания. Опыт педагогической антропологии. Ушинский К.Д. Избранные произведения. В 2х Т.-М.: Педагогика, 1974- т.1.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Щуркова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Н.Е. Новые технологии воспитательного процесса. – М.: 1994.</w:t>
      </w:r>
    </w:p>
    <w:p w:rsidR="00123B40" w:rsidRDefault="00123B40" w:rsidP="00123B40">
      <w:pPr>
        <w:pStyle w:val="ab"/>
        <w:numPr>
          <w:ilvl w:val="0"/>
          <w:numId w:val="2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Яркина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Т.Ф. Гуманизм как теоретико-методологическая основа социальной педагогики. – М.: 1997.</w:t>
      </w: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20BD" w:rsidRDefault="000320BD" w:rsidP="000320B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20BD" w:rsidRPr="00524CB8" w:rsidRDefault="000320BD" w:rsidP="000320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320BD" w:rsidRPr="00524CB8" w:rsidSect="00580535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20" w:rsidRDefault="00155920" w:rsidP="00D8367F">
      <w:pPr>
        <w:spacing w:after="0" w:line="240" w:lineRule="auto"/>
      </w:pPr>
      <w:r>
        <w:separator/>
      </w:r>
    </w:p>
  </w:endnote>
  <w:endnote w:type="continuationSeparator" w:id="0">
    <w:p w:rsidR="00155920" w:rsidRDefault="00155920" w:rsidP="00D8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2001"/>
    </w:sdtPr>
    <w:sdtContent>
      <w:p w:rsidR="00155920" w:rsidRDefault="001559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2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5920" w:rsidRDefault="001559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20" w:rsidRDefault="00155920" w:rsidP="00D8367F">
      <w:pPr>
        <w:spacing w:after="0" w:line="240" w:lineRule="auto"/>
      </w:pPr>
      <w:r>
        <w:separator/>
      </w:r>
    </w:p>
  </w:footnote>
  <w:footnote w:type="continuationSeparator" w:id="0">
    <w:p w:rsidR="00155920" w:rsidRDefault="00155920" w:rsidP="00D8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6756A"/>
    <w:lvl w:ilvl="0">
      <w:numFmt w:val="bullet"/>
      <w:lvlText w:val="*"/>
      <w:lvlJc w:val="left"/>
    </w:lvl>
  </w:abstractNum>
  <w:abstractNum w:abstractNumId="1">
    <w:nsid w:val="04056BBE"/>
    <w:multiLevelType w:val="hybridMultilevel"/>
    <w:tmpl w:val="C4B4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B097D"/>
    <w:multiLevelType w:val="singleLevel"/>
    <w:tmpl w:val="82545E94"/>
    <w:lvl w:ilvl="0">
      <w:start w:val="7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08B711B1"/>
    <w:multiLevelType w:val="singleLevel"/>
    <w:tmpl w:val="B8F053D0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09A22CA2"/>
    <w:multiLevelType w:val="multilevel"/>
    <w:tmpl w:val="EDBC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AA1323"/>
    <w:multiLevelType w:val="multilevel"/>
    <w:tmpl w:val="AF72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9E3D5C"/>
    <w:multiLevelType w:val="hybridMultilevel"/>
    <w:tmpl w:val="37EE17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A4663"/>
    <w:multiLevelType w:val="hybridMultilevel"/>
    <w:tmpl w:val="0B7AC07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>
    <w:nsid w:val="21027B88"/>
    <w:multiLevelType w:val="hybridMultilevel"/>
    <w:tmpl w:val="BE8EF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51E8C"/>
    <w:multiLevelType w:val="hybridMultilevel"/>
    <w:tmpl w:val="B3765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621518"/>
    <w:multiLevelType w:val="multilevel"/>
    <w:tmpl w:val="441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decimal"/>
      <w:lvlText w:val="%2."/>
      <w:lvlJc w:val="left"/>
      <w:pPr>
        <w:ind w:left="1455" w:hanging="37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7374A"/>
    <w:multiLevelType w:val="multilevel"/>
    <w:tmpl w:val="925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F41E5"/>
    <w:multiLevelType w:val="multilevel"/>
    <w:tmpl w:val="41DE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50A22"/>
    <w:multiLevelType w:val="multilevel"/>
    <w:tmpl w:val="0F3CEEC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496025E6"/>
    <w:multiLevelType w:val="multilevel"/>
    <w:tmpl w:val="691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90BB9"/>
    <w:multiLevelType w:val="multilevel"/>
    <w:tmpl w:val="DE2E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06136"/>
    <w:multiLevelType w:val="multilevel"/>
    <w:tmpl w:val="5C5E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2B4CEE"/>
    <w:multiLevelType w:val="hybridMultilevel"/>
    <w:tmpl w:val="27C4FFD0"/>
    <w:lvl w:ilvl="0" w:tplc="441C3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4CC6131"/>
    <w:multiLevelType w:val="hybridMultilevel"/>
    <w:tmpl w:val="CFCA22FA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56C879E1"/>
    <w:multiLevelType w:val="multilevel"/>
    <w:tmpl w:val="DBA6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C968CF"/>
    <w:multiLevelType w:val="multilevel"/>
    <w:tmpl w:val="C4FE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1">
    <w:nsid w:val="5CC53C5D"/>
    <w:multiLevelType w:val="hybridMultilevel"/>
    <w:tmpl w:val="F226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F2C56"/>
    <w:multiLevelType w:val="singleLevel"/>
    <w:tmpl w:val="294CC6C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6B7945B8"/>
    <w:multiLevelType w:val="multilevel"/>
    <w:tmpl w:val="EE9098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6631A4"/>
    <w:multiLevelType w:val="hybridMultilevel"/>
    <w:tmpl w:val="2E04B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7F4D6D"/>
    <w:multiLevelType w:val="singleLevel"/>
    <w:tmpl w:val="02CC9052"/>
    <w:lvl w:ilvl="0">
      <w:start w:val="4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6">
    <w:nsid w:val="71E07700"/>
    <w:multiLevelType w:val="hybridMultilevel"/>
    <w:tmpl w:val="110C7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435634"/>
    <w:multiLevelType w:val="hybridMultilevel"/>
    <w:tmpl w:val="BDF29294"/>
    <w:lvl w:ilvl="0" w:tplc="0E0680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DA613EA"/>
    <w:multiLevelType w:val="hybridMultilevel"/>
    <w:tmpl w:val="7786E8A6"/>
    <w:lvl w:ilvl="0" w:tplc="7A74588C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1F2E1B"/>
    <w:multiLevelType w:val="singleLevel"/>
    <w:tmpl w:val="2BAA9C10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>
    <w:nsid w:val="7F426B24"/>
    <w:multiLevelType w:val="multilevel"/>
    <w:tmpl w:val="D26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8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0"/>
  </w:num>
  <w:num w:numId="5">
    <w:abstractNumId w:val="24"/>
  </w:num>
  <w:num w:numId="6">
    <w:abstractNumId w:val="7"/>
  </w:num>
  <w:num w:numId="7">
    <w:abstractNumId w:val="18"/>
  </w:num>
  <w:num w:numId="8">
    <w:abstractNumId w:val="11"/>
  </w:num>
  <w:num w:numId="9">
    <w:abstractNumId w:val="30"/>
  </w:num>
  <w:num w:numId="10">
    <w:abstractNumId w:val="16"/>
  </w:num>
  <w:num w:numId="11">
    <w:abstractNumId w:val="19"/>
  </w:num>
  <w:num w:numId="12">
    <w:abstractNumId w:val="12"/>
  </w:num>
  <w:num w:numId="13">
    <w:abstractNumId w:val="5"/>
  </w:num>
  <w:num w:numId="14">
    <w:abstractNumId w:val="14"/>
  </w:num>
  <w:num w:numId="15">
    <w:abstractNumId w:val="10"/>
  </w:num>
  <w:num w:numId="16">
    <w:abstractNumId w:val="15"/>
  </w:num>
  <w:num w:numId="17">
    <w:abstractNumId w:val="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2"/>
  </w:num>
  <w:num w:numId="21">
    <w:abstractNumId w:val="22"/>
  </w:num>
  <w:num w:numId="22">
    <w:abstractNumId w:val="29"/>
  </w:num>
  <w:num w:numId="23">
    <w:abstractNumId w:val="23"/>
  </w:num>
  <w:num w:numId="24">
    <w:abstractNumId w:val="27"/>
  </w:num>
  <w:num w:numId="25">
    <w:abstractNumId w:val="17"/>
  </w:num>
  <w:num w:numId="26">
    <w:abstractNumId w:val="13"/>
  </w:num>
  <w:num w:numId="27">
    <w:abstractNumId w:val="28"/>
  </w:num>
  <w:num w:numId="28">
    <w:abstractNumId w:val="21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2D7"/>
    <w:rsid w:val="00004D54"/>
    <w:rsid w:val="00007F4B"/>
    <w:rsid w:val="00013B07"/>
    <w:rsid w:val="0002746D"/>
    <w:rsid w:val="000320BD"/>
    <w:rsid w:val="00045C02"/>
    <w:rsid w:val="000605E0"/>
    <w:rsid w:val="00075DF1"/>
    <w:rsid w:val="00092FBA"/>
    <w:rsid w:val="000E7153"/>
    <w:rsid w:val="000E7C66"/>
    <w:rsid w:val="000F48E7"/>
    <w:rsid w:val="000F6F49"/>
    <w:rsid w:val="00113CD0"/>
    <w:rsid w:val="00114F9C"/>
    <w:rsid w:val="00123744"/>
    <w:rsid w:val="00123B40"/>
    <w:rsid w:val="00127BEA"/>
    <w:rsid w:val="00155920"/>
    <w:rsid w:val="00160AB5"/>
    <w:rsid w:val="00161468"/>
    <w:rsid w:val="001639B8"/>
    <w:rsid w:val="00184427"/>
    <w:rsid w:val="00185DE5"/>
    <w:rsid w:val="00186BC1"/>
    <w:rsid w:val="00195781"/>
    <w:rsid w:val="001A0FB0"/>
    <w:rsid w:val="001F221C"/>
    <w:rsid w:val="001F63C6"/>
    <w:rsid w:val="002142E2"/>
    <w:rsid w:val="002223DC"/>
    <w:rsid w:val="002307CC"/>
    <w:rsid w:val="00246A75"/>
    <w:rsid w:val="002667D9"/>
    <w:rsid w:val="00280D00"/>
    <w:rsid w:val="00296F27"/>
    <w:rsid w:val="002A02D7"/>
    <w:rsid w:val="002B6689"/>
    <w:rsid w:val="002C4214"/>
    <w:rsid w:val="002C4639"/>
    <w:rsid w:val="002C4833"/>
    <w:rsid w:val="002C4EB5"/>
    <w:rsid w:val="002C5671"/>
    <w:rsid w:val="002D0986"/>
    <w:rsid w:val="002D164D"/>
    <w:rsid w:val="002D37C4"/>
    <w:rsid w:val="002F32CB"/>
    <w:rsid w:val="002F70EE"/>
    <w:rsid w:val="003034F7"/>
    <w:rsid w:val="003141A4"/>
    <w:rsid w:val="0032585E"/>
    <w:rsid w:val="00333065"/>
    <w:rsid w:val="003719AD"/>
    <w:rsid w:val="003724C7"/>
    <w:rsid w:val="00373D73"/>
    <w:rsid w:val="00381729"/>
    <w:rsid w:val="00381C58"/>
    <w:rsid w:val="00382C41"/>
    <w:rsid w:val="0039018C"/>
    <w:rsid w:val="003917AB"/>
    <w:rsid w:val="00397D97"/>
    <w:rsid w:val="003A0D11"/>
    <w:rsid w:val="003A2058"/>
    <w:rsid w:val="003B402E"/>
    <w:rsid w:val="003C34E0"/>
    <w:rsid w:val="003C7EE3"/>
    <w:rsid w:val="003E71F3"/>
    <w:rsid w:val="003E7503"/>
    <w:rsid w:val="003F22D4"/>
    <w:rsid w:val="003F3616"/>
    <w:rsid w:val="00402F1C"/>
    <w:rsid w:val="0040393E"/>
    <w:rsid w:val="00404BB5"/>
    <w:rsid w:val="00447D3B"/>
    <w:rsid w:val="004568F0"/>
    <w:rsid w:val="00456C6B"/>
    <w:rsid w:val="0047096B"/>
    <w:rsid w:val="00473393"/>
    <w:rsid w:val="004736E0"/>
    <w:rsid w:val="00481946"/>
    <w:rsid w:val="00492DDA"/>
    <w:rsid w:val="004A0B64"/>
    <w:rsid w:val="004B4BAC"/>
    <w:rsid w:val="004B4C22"/>
    <w:rsid w:val="004C6D19"/>
    <w:rsid w:val="004D0C29"/>
    <w:rsid w:val="004D119E"/>
    <w:rsid w:val="004E09E3"/>
    <w:rsid w:val="004E6011"/>
    <w:rsid w:val="005122EC"/>
    <w:rsid w:val="00512FAF"/>
    <w:rsid w:val="00530B76"/>
    <w:rsid w:val="00535039"/>
    <w:rsid w:val="005357CB"/>
    <w:rsid w:val="00545675"/>
    <w:rsid w:val="005474F1"/>
    <w:rsid w:val="00555AA5"/>
    <w:rsid w:val="00571E38"/>
    <w:rsid w:val="00573316"/>
    <w:rsid w:val="00580535"/>
    <w:rsid w:val="005A7C8E"/>
    <w:rsid w:val="005B0FE8"/>
    <w:rsid w:val="005B3057"/>
    <w:rsid w:val="005C321A"/>
    <w:rsid w:val="005C6F64"/>
    <w:rsid w:val="005D7B25"/>
    <w:rsid w:val="005E1B8F"/>
    <w:rsid w:val="005E27C8"/>
    <w:rsid w:val="005E52DA"/>
    <w:rsid w:val="005F666C"/>
    <w:rsid w:val="006012CF"/>
    <w:rsid w:val="00601371"/>
    <w:rsid w:val="00610C90"/>
    <w:rsid w:val="00625E8D"/>
    <w:rsid w:val="00627910"/>
    <w:rsid w:val="00644F35"/>
    <w:rsid w:val="00651063"/>
    <w:rsid w:val="00655538"/>
    <w:rsid w:val="00665A5F"/>
    <w:rsid w:val="00675E4D"/>
    <w:rsid w:val="006771D6"/>
    <w:rsid w:val="00677793"/>
    <w:rsid w:val="00682497"/>
    <w:rsid w:val="0068649F"/>
    <w:rsid w:val="00690E18"/>
    <w:rsid w:val="00691B83"/>
    <w:rsid w:val="00695FFF"/>
    <w:rsid w:val="00696FDF"/>
    <w:rsid w:val="00697DC5"/>
    <w:rsid w:val="006A6BB6"/>
    <w:rsid w:val="006B0360"/>
    <w:rsid w:val="006B7014"/>
    <w:rsid w:val="006D5BAF"/>
    <w:rsid w:val="006D7F2F"/>
    <w:rsid w:val="00701D8A"/>
    <w:rsid w:val="00707EDA"/>
    <w:rsid w:val="00723C2C"/>
    <w:rsid w:val="00724630"/>
    <w:rsid w:val="007403F4"/>
    <w:rsid w:val="00741F61"/>
    <w:rsid w:val="0074706F"/>
    <w:rsid w:val="00765CA1"/>
    <w:rsid w:val="0078184F"/>
    <w:rsid w:val="007823BB"/>
    <w:rsid w:val="00785CBE"/>
    <w:rsid w:val="007B2E63"/>
    <w:rsid w:val="007C0379"/>
    <w:rsid w:val="007C063C"/>
    <w:rsid w:val="007C2DD0"/>
    <w:rsid w:val="007D54E8"/>
    <w:rsid w:val="007E37EB"/>
    <w:rsid w:val="007F5C67"/>
    <w:rsid w:val="007F614E"/>
    <w:rsid w:val="007F7418"/>
    <w:rsid w:val="008027E6"/>
    <w:rsid w:val="008050D2"/>
    <w:rsid w:val="00814A76"/>
    <w:rsid w:val="008212E1"/>
    <w:rsid w:val="00836A25"/>
    <w:rsid w:val="008421CA"/>
    <w:rsid w:val="008449D9"/>
    <w:rsid w:val="00852229"/>
    <w:rsid w:val="00854CF4"/>
    <w:rsid w:val="008564E8"/>
    <w:rsid w:val="00880310"/>
    <w:rsid w:val="00881D84"/>
    <w:rsid w:val="00885332"/>
    <w:rsid w:val="0089375B"/>
    <w:rsid w:val="00896210"/>
    <w:rsid w:val="008A2A58"/>
    <w:rsid w:val="008A470B"/>
    <w:rsid w:val="008A70FB"/>
    <w:rsid w:val="008A7B1E"/>
    <w:rsid w:val="008B0231"/>
    <w:rsid w:val="008B0762"/>
    <w:rsid w:val="008D464E"/>
    <w:rsid w:val="008E468B"/>
    <w:rsid w:val="008E761C"/>
    <w:rsid w:val="008F206E"/>
    <w:rsid w:val="008F25A3"/>
    <w:rsid w:val="008F7D15"/>
    <w:rsid w:val="00913EC0"/>
    <w:rsid w:val="0092504D"/>
    <w:rsid w:val="00930103"/>
    <w:rsid w:val="00933E8D"/>
    <w:rsid w:val="00935816"/>
    <w:rsid w:val="00935AD8"/>
    <w:rsid w:val="00937A3C"/>
    <w:rsid w:val="00966DC2"/>
    <w:rsid w:val="00974C24"/>
    <w:rsid w:val="009821FB"/>
    <w:rsid w:val="009A09D1"/>
    <w:rsid w:val="009F07D0"/>
    <w:rsid w:val="00A11402"/>
    <w:rsid w:val="00A133E5"/>
    <w:rsid w:val="00A1465A"/>
    <w:rsid w:val="00A63FBE"/>
    <w:rsid w:val="00A65CBA"/>
    <w:rsid w:val="00A7612C"/>
    <w:rsid w:val="00A76EDC"/>
    <w:rsid w:val="00A82C92"/>
    <w:rsid w:val="00A916D2"/>
    <w:rsid w:val="00A9779E"/>
    <w:rsid w:val="00AA17FA"/>
    <w:rsid w:val="00AB5AC2"/>
    <w:rsid w:val="00AC0CEF"/>
    <w:rsid w:val="00AF7D32"/>
    <w:rsid w:val="00B04C49"/>
    <w:rsid w:val="00B06629"/>
    <w:rsid w:val="00B1051D"/>
    <w:rsid w:val="00B26C20"/>
    <w:rsid w:val="00B54C31"/>
    <w:rsid w:val="00B61F6E"/>
    <w:rsid w:val="00B712B2"/>
    <w:rsid w:val="00B832A7"/>
    <w:rsid w:val="00BA7983"/>
    <w:rsid w:val="00BC31B4"/>
    <w:rsid w:val="00C0232E"/>
    <w:rsid w:val="00C02F5C"/>
    <w:rsid w:val="00C2055C"/>
    <w:rsid w:val="00C22857"/>
    <w:rsid w:val="00C2455C"/>
    <w:rsid w:val="00C24DB1"/>
    <w:rsid w:val="00C343E7"/>
    <w:rsid w:val="00C3512E"/>
    <w:rsid w:val="00C503A6"/>
    <w:rsid w:val="00C74EB2"/>
    <w:rsid w:val="00C8072B"/>
    <w:rsid w:val="00C96CDD"/>
    <w:rsid w:val="00CA3990"/>
    <w:rsid w:val="00CA675E"/>
    <w:rsid w:val="00CB268C"/>
    <w:rsid w:val="00CD67A8"/>
    <w:rsid w:val="00D06519"/>
    <w:rsid w:val="00D07A01"/>
    <w:rsid w:val="00D1036C"/>
    <w:rsid w:val="00D31F5F"/>
    <w:rsid w:val="00D376FB"/>
    <w:rsid w:val="00D56E55"/>
    <w:rsid w:val="00D7273A"/>
    <w:rsid w:val="00D75470"/>
    <w:rsid w:val="00D82088"/>
    <w:rsid w:val="00D8367F"/>
    <w:rsid w:val="00D850B2"/>
    <w:rsid w:val="00D8545E"/>
    <w:rsid w:val="00D91417"/>
    <w:rsid w:val="00D9770B"/>
    <w:rsid w:val="00DB1E85"/>
    <w:rsid w:val="00DD0F5D"/>
    <w:rsid w:val="00DF0A93"/>
    <w:rsid w:val="00DF228D"/>
    <w:rsid w:val="00DF2B87"/>
    <w:rsid w:val="00DF6AAD"/>
    <w:rsid w:val="00E056C8"/>
    <w:rsid w:val="00E24E69"/>
    <w:rsid w:val="00E34705"/>
    <w:rsid w:val="00E352B8"/>
    <w:rsid w:val="00E4755A"/>
    <w:rsid w:val="00E51240"/>
    <w:rsid w:val="00E6324C"/>
    <w:rsid w:val="00E65DEF"/>
    <w:rsid w:val="00E71526"/>
    <w:rsid w:val="00E73DC3"/>
    <w:rsid w:val="00E81FC2"/>
    <w:rsid w:val="00E94736"/>
    <w:rsid w:val="00EA08DE"/>
    <w:rsid w:val="00EC02F4"/>
    <w:rsid w:val="00EC1D34"/>
    <w:rsid w:val="00EC5D01"/>
    <w:rsid w:val="00ED5AE6"/>
    <w:rsid w:val="00EE030A"/>
    <w:rsid w:val="00EE3224"/>
    <w:rsid w:val="00EF632A"/>
    <w:rsid w:val="00F01011"/>
    <w:rsid w:val="00F01703"/>
    <w:rsid w:val="00F017D2"/>
    <w:rsid w:val="00F051F4"/>
    <w:rsid w:val="00F07CB0"/>
    <w:rsid w:val="00F12B4B"/>
    <w:rsid w:val="00F170F6"/>
    <w:rsid w:val="00F5216E"/>
    <w:rsid w:val="00F57D74"/>
    <w:rsid w:val="00F64D97"/>
    <w:rsid w:val="00F90DA4"/>
    <w:rsid w:val="00FC2618"/>
    <w:rsid w:val="00FC35FE"/>
    <w:rsid w:val="00FC723B"/>
    <w:rsid w:val="00FE3780"/>
    <w:rsid w:val="00FF0133"/>
    <w:rsid w:val="00FF1291"/>
    <w:rsid w:val="00FF14DF"/>
    <w:rsid w:val="00FF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7F"/>
  </w:style>
  <w:style w:type="paragraph" w:styleId="a5">
    <w:name w:val="footer"/>
    <w:basedOn w:val="a"/>
    <w:link w:val="a6"/>
    <w:uiPriority w:val="99"/>
    <w:unhideWhenUsed/>
    <w:rsid w:val="00D8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67F"/>
  </w:style>
  <w:style w:type="paragraph" w:styleId="a7">
    <w:name w:val="No Spacing"/>
    <w:uiPriority w:val="1"/>
    <w:qFormat/>
    <w:rsid w:val="00EC1D3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2307CC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3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7C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E6011"/>
    <w:pPr>
      <w:ind w:left="720"/>
      <w:contextualSpacing/>
    </w:pPr>
  </w:style>
  <w:style w:type="table" w:styleId="ac">
    <w:name w:val="Table Grid"/>
    <w:basedOn w:val="a1"/>
    <w:rsid w:val="00697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7F"/>
  </w:style>
  <w:style w:type="paragraph" w:styleId="a5">
    <w:name w:val="footer"/>
    <w:basedOn w:val="a"/>
    <w:link w:val="a6"/>
    <w:uiPriority w:val="99"/>
    <w:unhideWhenUsed/>
    <w:rsid w:val="00D8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67F"/>
  </w:style>
  <w:style w:type="paragraph" w:styleId="a7">
    <w:name w:val="No Spacing"/>
    <w:uiPriority w:val="1"/>
    <w:qFormat/>
    <w:rsid w:val="00EC1D3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2307CC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3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7C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E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8D51518-CD7E-43CF-9ED5-38049363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54</Pages>
  <Words>11524</Words>
  <Characters>65693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298</cp:revision>
  <cp:lastPrinted>2017-03-02T11:56:00Z</cp:lastPrinted>
  <dcterms:created xsi:type="dcterms:W3CDTF">2012-09-21T01:45:00Z</dcterms:created>
  <dcterms:modified xsi:type="dcterms:W3CDTF">2003-12-31T16:30:00Z</dcterms:modified>
</cp:coreProperties>
</file>